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AC63" w14:textId="77777777" w:rsidR="00550A2A" w:rsidRDefault="00550A2A" w:rsidP="00375124">
      <w:pPr>
        <w:pStyle w:val="Default"/>
        <w:jc w:val="center"/>
        <w:rPr>
          <w:b/>
          <w:color w:val="auto"/>
          <w:sz w:val="28"/>
          <w:szCs w:val="28"/>
        </w:rPr>
      </w:pPr>
    </w:p>
    <w:p w14:paraId="44839688" w14:textId="7B95C245" w:rsidR="00C3201C" w:rsidRDefault="007C322F" w:rsidP="00375124">
      <w:pPr>
        <w:pStyle w:val="Default"/>
        <w:jc w:val="center"/>
        <w:rPr>
          <w:b/>
          <w:color w:val="auto"/>
          <w:sz w:val="28"/>
          <w:szCs w:val="28"/>
        </w:rPr>
      </w:pPr>
      <w:r>
        <w:rPr>
          <w:b/>
          <w:color w:val="auto"/>
          <w:sz w:val="28"/>
          <w:szCs w:val="28"/>
        </w:rPr>
        <w:t>DELAWARE COUNTY COMMON PLEAS COURT</w:t>
      </w:r>
    </w:p>
    <w:p w14:paraId="5D395599" w14:textId="3B4ABC4A" w:rsidR="007C322F" w:rsidRPr="0096545B" w:rsidRDefault="007C322F" w:rsidP="00375124">
      <w:pPr>
        <w:pStyle w:val="Default"/>
        <w:jc w:val="center"/>
        <w:rPr>
          <w:b/>
          <w:color w:val="auto"/>
          <w:sz w:val="28"/>
          <w:szCs w:val="28"/>
        </w:rPr>
      </w:pPr>
      <w:r>
        <w:rPr>
          <w:b/>
          <w:color w:val="auto"/>
          <w:sz w:val="28"/>
          <w:szCs w:val="28"/>
        </w:rPr>
        <w:t>GENERAL DIVISION</w:t>
      </w:r>
    </w:p>
    <w:p w14:paraId="0732C5FD" w14:textId="018EBDE1" w:rsidR="00E63AE5" w:rsidRDefault="00C3201C" w:rsidP="00C3201C">
      <w:pPr>
        <w:pStyle w:val="Default"/>
        <w:jc w:val="center"/>
        <w:rPr>
          <w:b/>
          <w:bCs/>
        </w:rPr>
      </w:pPr>
      <w:r>
        <w:t xml:space="preserve"> </w:t>
      </w:r>
      <w:r w:rsidR="00FB61DA">
        <w:rPr>
          <w:b/>
          <w:bCs/>
        </w:rPr>
        <w:t>L</w:t>
      </w:r>
      <w:r w:rsidR="00227F0E">
        <w:rPr>
          <w:b/>
          <w:bCs/>
        </w:rPr>
        <w:t xml:space="preserve">ANGUAGE ACCESS </w:t>
      </w:r>
      <w:r w:rsidRPr="00CB658A">
        <w:rPr>
          <w:b/>
          <w:bCs/>
        </w:rPr>
        <w:t>PLAN</w:t>
      </w:r>
    </w:p>
    <w:p w14:paraId="41E22193" w14:textId="77777777" w:rsidR="00C3201C" w:rsidRPr="00CB658A" w:rsidRDefault="0080564F" w:rsidP="00C3201C">
      <w:pPr>
        <w:pStyle w:val="Default"/>
        <w:jc w:val="center"/>
        <w:rPr>
          <w:b/>
          <w:bCs/>
        </w:rPr>
      </w:pPr>
      <w:r w:rsidRPr="007C322F">
        <w:rPr>
          <w:b/>
          <w:bCs/>
          <w:highlight w:val="yellow"/>
        </w:rPr>
        <w:t>[EFFECTIVE DATE]</w:t>
      </w:r>
    </w:p>
    <w:p w14:paraId="1B2ED3C1" w14:textId="77777777" w:rsidR="00C3201C" w:rsidRDefault="00C3201C" w:rsidP="00C3201C">
      <w:pPr>
        <w:pStyle w:val="Default"/>
        <w:pBdr>
          <w:bottom w:val="single" w:sz="12" w:space="1" w:color="auto"/>
        </w:pBdr>
        <w:jc w:val="center"/>
      </w:pPr>
    </w:p>
    <w:p w14:paraId="6E7E544C" w14:textId="77777777" w:rsidR="00932688" w:rsidRPr="00CB658A" w:rsidRDefault="00932688" w:rsidP="00C3201C">
      <w:pPr>
        <w:pStyle w:val="Default"/>
        <w:jc w:val="center"/>
      </w:pPr>
    </w:p>
    <w:p w14:paraId="7F74E8DB" w14:textId="77777777" w:rsidR="00C3201C" w:rsidRPr="00CB658A" w:rsidRDefault="00C3201C" w:rsidP="00AD77A7">
      <w:pPr>
        <w:pStyle w:val="Default"/>
        <w:jc w:val="both"/>
        <w:rPr>
          <w:b/>
          <w:bCs/>
        </w:rPr>
      </w:pPr>
      <w:r w:rsidRPr="00CB658A">
        <w:rPr>
          <w:b/>
          <w:bCs/>
        </w:rPr>
        <w:t xml:space="preserve">I. </w:t>
      </w:r>
      <w:r w:rsidR="00040BF9">
        <w:rPr>
          <w:b/>
          <w:bCs/>
        </w:rPr>
        <w:tab/>
      </w:r>
      <w:r w:rsidRPr="00CB658A">
        <w:rPr>
          <w:b/>
          <w:bCs/>
        </w:rPr>
        <w:t>LEGAL BASIS AND PURPOSE</w:t>
      </w:r>
    </w:p>
    <w:p w14:paraId="43162680" w14:textId="77777777" w:rsidR="00C3201C" w:rsidRPr="00CB658A" w:rsidRDefault="00C3201C" w:rsidP="00AD77A7">
      <w:pPr>
        <w:pStyle w:val="Default"/>
        <w:jc w:val="both"/>
      </w:pPr>
      <w:r w:rsidRPr="00CB658A">
        <w:rPr>
          <w:b/>
          <w:bCs/>
        </w:rPr>
        <w:t xml:space="preserve"> </w:t>
      </w:r>
    </w:p>
    <w:p w14:paraId="43CFC99A" w14:textId="28B2ABB4" w:rsidR="00C3201C" w:rsidRPr="0096545B" w:rsidRDefault="0080564F" w:rsidP="00AD77A7">
      <w:pPr>
        <w:pStyle w:val="Default"/>
        <w:jc w:val="both"/>
        <w:rPr>
          <w:color w:val="auto"/>
        </w:rPr>
      </w:pPr>
      <w:r>
        <w:t xml:space="preserve">This document serves as </w:t>
      </w:r>
      <w:r w:rsidRPr="0080564F">
        <w:rPr>
          <w:color w:val="auto"/>
        </w:rPr>
        <w:t>the</w:t>
      </w:r>
      <w:r w:rsidR="00C3201C" w:rsidRPr="0080564F">
        <w:rPr>
          <w:color w:val="auto"/>
        </w:rPr>
        <w:t xml:space="preserve"> </w:t>
      </w:r>
      <w:r w:rsidR="002A6EF8" w:rsidRPr="008A058A">
        <w:rPr>
          <w:color w:val="auto"/>
        </w:rPr>
        <w:t>Language Access Plan (“LAP”)</w:t>
      </w:r>
      <w:r w:rsidR="002A6EF8" w:rsidRPr="0080564F">
        <w:rPr>
          <w:color w:val="auto"/>
        </w:rPr>
        <w:t xml:space="preserve"> </w:t>
      </w:r>
      <w:r w:rsidR="00C3201C" w:rsidRPr="0080564F">
        <w:rPr>
          <w:color w:val="auto"/>
        </w:rPr>
        <w:t xml:space="preserve">for </w:t>
      </w:r>
      <w:r w:rsidR="007C322F">
        <w:rPr>
          <w:color w:val="auto"/>
        </w:rPr>
        <w:t>Delaware County Common Pleas Court, General Division</w:t>
      </w:r>
      <w:r w:rsidR="00E7258D" w:rsidRPr="0096545B">
        <w:rPr>
          <w:color w:val="auto"/>
        </w:rPr>
        <w:t xml:space="preserve"> </w:t>
      </w:r>
      <w:r w:rsidR="00FB61DA" w:rsidRPr="0096545B">
        <w:rPr>
          <w:color w:val="auto"/>
        </w:rPr>
        <w:t xml:space="preserve">to </w:t>
      </w:r>
      <w:r w:rsidR="00C3201C" w:rsidRPr="00CB658A">
        <w:t xml:space="preserve">provide services to </w:t>
      </w:r>
      <w:r w:rsidR="00FB61DA">
        <w:t xml:space="preserve">limited English </w:t>
      </w:r>
      <w:r w:rsidR="00D546B6">
        <w:t>p</w:t>
      </w:r>
      <w:r w:rsidR="00FB61DA">
        <w:t>roficient (</w:t>
      </w:r>
      <w:r w:rsidR="00955BD2">
        <w:t>“</w:t>
      </w:r>
      <w:r w:rsidR="00FB61DA">
        <w:t>LEP</w:t>
      </w:r>
      <w:r w:rsidR="00955BD2">
        <w:t>”</w:t>
      </w:r>
      <w:r w:rsidR="00FB61DA">
        <w:t>)</w:t>
      </w:r>
      <w:r w:rsidR="00C3201C" w:rsidRPr="00CB658A">
        <w:t xml:space="preserve"> individuals in compliance with Title VI of the Civil Rights Act of 1964; 45 C.F.R. § 80 et seq; and 28 C.F.R. § 42 et seq. The purpose of this plan is to provide a framework for the provision of timely and reasonable language assistance to LEP persons who come in contact with </w:t>
      </w:r>
      <w:r w:rsidR="00FB61DA">
        <w:t>the</w:t>
      </w:r>
      <w:r w:rsidR="007C322F">
        <w:t xml:space="preserve"> </w:t>
      </w:r>
      <w:r w:rsidR="007C322F">
        <w:rPr>
          <w:color w:val="auto"/>
        </w:rPr>
        <w:t>Delaware County Common Pleas Court, General Division</w:t>
      </w:r>
      <w:r w:rsidR="00FB61DA">
        <w:t>.</w:t>
      </w:r>
      <w:r w:rsidR="00330681">
        <w:t xml:space="preserve"> </w:t>
      </w:r>
    </w:p>
    <w:p w14:paraId="1575EF44" w14:textId="77777777" w:rsidR="00C3201C" w:rsidRPr="0096545B" w:rsidRDefault="00C3201C" w:rsidP="00AD77A7">
      <w:pPr>
        <w:pStyle w:val="Default"/>
        <w:jc w:val="both"/>
        <w:rPr>
          <w:color w:val="auto"/>
        </w:rPr>
      </w:pPr>
      <w:r w:rsidRPr="0096545B">
        <w:rPr>
          <w:color w:val="auto"/>
        </w:rPr>
        <w:t xml:space="preserve"> </w:t>
      </w:r>
    </w:p>
    <w:p w14:paraId="6868C0C4" w14:textId="125EDFF2" w:rsidR="00C3201C" w:rsidRPr="00CB658A" w:rsidRDefault="00C3201C" w:rsidP="00AD77A7">
      <w:pPr>
        <w:pStyle w:val="Default"/>
        <w:jc w:val="both"/>
      </w:pPr>
      <w:r w:rsidRPr="0096545B">
        <w:rPr>
          <w:color w:val="auto"/>
        </w:rPr>
        <w:t>This L</w:t>
      </w:r>
      <w:r w:rsidR="004D1A1D">
        <w:rPr>
          <w:color w:val="auto"/>
        </w:rPr>
        <w:t>AP</w:t>
      </w:r>
      <w:r w:rsidRPr="0096545B">
        <w:rPr>
          <w:color w:val="auto"/>
        </w:rPr>
        <w:t xml:space="preserve"> </w:t>
      </w:r>
      <w:r w:rsidR="00FB61DA" w:rsidRPr="0096545B">
        <w:rPr>
          <w:color w:val="auto"/>
        </w:rPr>
        <w:t>is</w:t>
      </w:r>
      <w:r w:rsidRPr="0096545B">
        <w:rPr>
          <w:color w:val="auto"/>
        </w:rPr>
        <w:t xml:space="preserve"> developed to ensure equal access to court services for </w:t>
      </w:r>
      <w:r w:rsidR="00061DBA" w:rsidRPr="0096545B">
        <w:rPr>
          <w:color w:val="auto"/>
        </w:rPr>
        <w:t xml:space="preserve">LEP </w:t>
      </w:r>
      <w:r w:rsidRPr="0096545B">
        <w:rPr>
          <w:color w:val="auto"/>
        </w:rPr>
        <w:t xml:space="preserve">persons and </w:t>
      </w:r>
      <w:r w:rsidR="00061DBA" w:rsidRPr="0096545B">
        <w:rPr>
          <w:color w:val="auto"/>
        </w:rPr>
        <w:t xml:space="preserve">persons </w:t>
      </w:r>
      <w:r w:rsidR="00A807D3" w:rsidRPr="00CB658A">
        <w:t>who are deaf or hard of hearing</w:t>
      </w:r>
      <w:r w:rsidRPr="00CB658A">
        <w:t>.</w:t>
      </w:r>
      <w:r w:rsidR="00330681">
        <w:t xml:space="preserve"> </w:t>
      </w:r>
      <w:r w:rsidRPr="00CB658A">
        <w:t xml:space="preserve">Although deaf and hard of hearing individuals are covered under the Americans with Disabilities Act (ADA) rather than Title VI of the Civil Rights Act, they have been included in this plan insofar as they relate to </w:t>
      </w:r>
      <w:r w:rsidR="00A807D3" w:rsidRPr="00CB658A">
        <w:t>our policy of access to justice and equal protection under the law.</w:t>
      </w:r>
    </w:p>
    <w:p w14:paraId="15B820D5" w14:textId="77777777" w:rsidR="00C3201C" w:rsidRPr="00CB658A" w:rsidRDefault="00C3201C" w:rsidP="00AD77A7">
      <w:pPr>
        <w:pStyle w:val="Default"/>
        <w:jc w:val="both"/>
      </w:pPr>
      <w:r w:rsidRPr="00CB658A">
        <w:t xml:space="preserve"> </w:t>
      </w:r>
    </w:p>
    <w:p w14:paraId="3389930C" w14:textId="7CF2169B" w:rsidR="00CE291A" w:rsidRPr="0096545B" w:rsidRDefault="00C3201C" w:rsidP="00F9372F">
      <w:pPr>
        <w:pStyle w:val="Default"/>
        <w:jc w:val="both"/>
        <w:rPr>
          <w:b/>
          <w:bCs/>
        </w:rPr>
      </w:pPr>
      <w:r w:rsidRPr="00CB658A">
        <w:rPr>
          <w:b/>
          <w:bCs/>
        </w:rPr>
        <w:t xml:space="preserve">II. </w:t>
      </w:r>
      <w:r w:rsidR="00040BF9">
        <w:rPr>
          <w:b/>
          <w:bCs/>
        </w:rPr>
        <w:tab/>
      </w:r>
      <w:r w:rsidR="00CE291A" w:rsidRPr="0096545B">
        <w:rPr>
          <w:b/>
          <w:bCs/>
        </w:rPr>
        <w:t>LANGUAGE ASSISTANCE RESOURCES</w:t>
      </w:r>
    </w:p>
    <w:p w14:paraId="3FDAF9DE" w14:textId="77777777" w:rsidR="00CE291A" w:rsidRPr="0096545B" w:rsidRDefault="00CE291A" w:rsidP="00CE291A">
      <w:pPr>
        <w:autoSpaceDE w:val="0"/>
        <w:autoSpaceDN w:val="0"/>
        <w:adjustRightInd w:val="0"/>
        <w:rPr>
          <w:rFonts w:ascii="Times New Roman" w:hAnsi="Times New Roman" w:cs="Times New Roman"/>
          <w:b/>
          <w:bCs/>
        </w:rPr>
      </w:pPr>
    </w:p>
    <w:p w14:paraId="4EB09091" w14:textId="77777777" w:rsidR="00C83C65" w:rsidRPr="003E616A" w:rsidRDefault="00CE291A" w:rsidP="00C83C65">
      <w:pPr>
        <w:pStyle w:val="Default"/>
        <w:jc w:val="both"/>
        <w:rPr>
          <w:b/>
          <w:color w:val="auto"/>
        </w:rPr>
      </w:pPr>
      <w:r w:rsidRPr="0096545B">
        <w:rPr>
          <w:b/>
          <w:bCs/>
        </w:rPr>
        <w:t xml:space="preserve">A. </w:t>
      </w:r>
      <w:r w:rsidR="00C83C65">
        <w:rPr>
          <w:b/>
          <w:bCs/>
        </w:rPr>
        <w:tab/>
        <w:t>Language Access Coordinator</w:t>
      </w:r>
    </w:p>
    <w:p w14:paraId="66A6D920" w14:textId="77777777" w:rsidR="00C83C65" w:rsidRDefault="00C83C65" w:rsidP="00C83C65">
      <w:pPr>
        <w:pStyle w:val="Default"/>
        <w:jc w:val="both"/>
        <w:rPr>
          <w:color w:val="auto"/>
        </w:rPr>
      </w:pPr>
    </w:p>
    <w:p w14:paraId="29E48149" w14:textId="48AD46C0" w:rsidR="00C83C65" w:rsidRDefault="00C83C65" w:rsidP="00C83C65">
      <w:pPr>
        <w:pStyle w:val="Default"/>
        <w:jc w:val="both"/>
        <w:rPr>
          <w:color w:val="auto"/>
        </w:rPr>
      </w:pPr>
      <w:r>
        <w:rPr>
          <w:color w:val="auto"/>
        </w:rPr>
        <w:t xml:space="preserve">The </w:t>
      </w:r>
      <w:r w:rsidR="0071535A">
        <w:rPr>
          <w:color w:val="auto"/>
        </w:rPr>
        <w:t>Delaware County Common Pleas Court, General Division</w:t>
      </w:r>
      <w:r w:rsidR="0071535A" w:rsidRPr="0096545B">
        <w:rPr>
          <w:color w:val="auto"/>
        </w:rPr>
        <w:t xml:space="preserve"> </w:t>
      </w:r>
      <w:r>
        <w:rPr>
          <w:color w:val="auto"/>
        </w:rPr>
        <w:t xml:space="preserve">will </w:t>
      </w:r>
      <w:r w:rsidR="004D1A1D">
        <w:rPr>
          <w:color w:val="auto"/>
        </w:rPr>
        <w:t>designate</w:t>
      </w:r>
      <w:r>
        <w:rPr>
          <w:color w:val="auto"/>
        </w:rPr>
        <w:t xml:space="preserve"> a Language Access Coordinator.</w:t>
      </w:r>
      <w:r w:rsidR="00330681">
        <w:rPr>
          <w:color w:val="auto"/>
        </w:rPr>
        <w:t xml:space="preserve"> </w:t>
      </w:r>
      <w:r w:rsidR="00747D5B">
        <w:t>The Language Access Coordinator should report to the administrative judge since high level support is essential to successful implementation.</w:t>
      </w:r>
      <w:r w:rsidR="00330681">
        <w:t xml:space="preserve"> </w:t>
      </w:r>
      <w:r w:rsidR="00747D5B">
        <w:rPr>
          <w:color w:val="auto"/>
        </w:rPr>
        <w:t>The Language A</w:t>
      </w:r>
      <w:r w:rsidR="00747D5B" w:rsidRPr="0096545B">
        <w:rPr>
          <w:color w:val="auto"/>
        </w:rPr>
        <w:t xml:space="preserve">ccess </w:t>
      </w:r>
      <w:r w:rsidR="00747D5B">
        <w:rPr>
          <w:color w:val="auto"/>
        </w:rPr>
        <w:t>C</w:t>
      </w:r>
      <w:r w:rsidR="00747D5B" w:rsidRPr="0096545B">
        <w:rPr>
          <w:color w:val="auto"/>
        </w:rPr>
        <w:t>oordinator</w:t>
      </w:r>
      <w:r w:rsidR="00F36E81">
        <w:rPr>
          <w:color w:val="auto"/>
        </w:rPr>
        <w:t xml:space="preserve"> and the </w:t>
      </w:r>
      <w:r w:rsidR="00EB2692">
        <w:rPr>
          <w:color w:val="auto"/>
        </w:rPr>
        <w:t>Administrative Judge</w:t>
      </w:r>
      <w:r w:rsidR="00747D5B" w:rsidRPr="0096545B">
        <w:rPr>
          <w:color w:val="auto"/>
        </w:rPr>
        <w:t xml:space="preserve"> will assist in ensuring that language services are delivered by the court in accordance with this plan</w:t>
      </w:r>
      <w:r w:rsidR="00BE71AB">
        <w:rPr>
          <w:color w:val="auto"/>
        </w:rPr>
        <w:t xml:space="preserve"> and </w:t>
      </w:r>
      <w:r w:rsidR="00BE71AB">
        <w:t>in accordance with this plan and the Rules of Superintendence for the Courts of Ohio, Rules 80 - 89.</w:t>
      </w:r>
    </w:p>
    <w:p w14:paraId="296273E1" w14:textId="77777777" w:rsidR="00550A2A" w:rsidRDefault="00550A2A" w:rsidP="002156D5">
      <w:pPr>
        <w:jc w:val="both"/>
        <w:rPr>
          <w:rFonts w:ascii="Times New Roman" w:hAnsi="Times New Roman" w:cs="Times New Roman"/>
        </w:rPr>
      </w:pPr>
    </w:p>
    <w:p w14:paraId="4D73335B" w14:textId="7A786369" w:rsidR="00736AE9" w:rsidRDefault="0071535A" w:rsidP="002156D5">
      <w:pPr>
        <w:jc w:val="both"/>
        <w:rPr>
          <w:rFonts w:ascii="Times New Roman" w:hAnsi="Times New Roman" w:cs="Times New Roman"/>
        </w:rPr>
      </w:pPr>
      <w:r>
        <w:rPr>
          <w:rFonts w:ascii="Times New Roman" w:hAnsi="Times New Roman" w:cs="Times New Roman"/>
        </w:rPr>
        <w:t>The Delaware County Common Pleas Court, General Division</w:t>
      </w:r>
      <w:r w:rsidR="002156D5">
        <w:rPr>
          <w:rFonts w:ascii="Times New Roman" w:hAnsi="Times New Roman" w:cs="Times New Roman"/>
        </w:rPr>
        <w:t>’s</w:t>
      </w:r>
      <w:r w:rsidR="002156D5" w:rsidRPr="0096545B">
        <w:rPr>
          <w:rFonts w:ascii="Times New Roman" w:hAnsi="Times New Roman" w:cs="Times New Roman"/>
        </w:rPr>
        <w:t xml:space="preserve"> Language Access Coordinator is</w:t>
      </w:r>
      <w:r>
        <w:rPr>
          <w:rFonts w:ascii="Times New Roman" w:hAnsi="Times New Roman" w:cs="Times New Roman"/>
        </w:rPr>
        <w:t xml:space="preserve"> Kristin Schultz</w:t>
      </w:r>
      <w:r w:rsidR="002156D5" w:rsidRPr="0096545B">
        <w:rPr>
          <w:rFonts w:ascii="Times New Roman" w:hAnsi="Times New Roman" w:cs="Times New Roman"/>
        </w:rPr>
        <w:t>.</w:t>
      </w:r>
      <w:r w:rsidR="00330681">
        <w:rPr>
          <w:rFonts w:ascii="Times New Roman" w:hAnsi="Times New Roman" w:cs="Times New Roman"/>
        </w:rPr>
        <w:t xml:space="preserve"> </w:t>
      </w:r>
      <w:r>
        <w:rPr>
          <w:rFonts w:ascii="Times New Roman" w:hAnsi="Times New Roman" w:cs="Times New Roman"/>
        </w:rPr>
        <w:t>She</w:t>
      </w:r>
      <w:r w:rsidR="002156D5" w:rsidRPr="0096545B">
        <w:rPr>
          <w:rFonts w:ascii="Times New Roman" w:hAnsi="Times New Roman" w:cs="Times New Roman"/>
        </w:rPr>
        <w:t xml:space="preserve"> can be reached at</w:t>
      </w:r>
      <w:r w:rsidR="004D1A1D">
        <w:rPr>
          <w:rFonts w:ascii="Times New Roman" w:hAnsi="Times New Roman" w:cs="Times New Roman"/>
        </w:rPr>
        <w:t xml:space="preserve"> </w:t>
      </w:r>
      <w:r>
        <w:rPr>
          <w:rFonts w:ascii="Times New Roman" w:hAnsi="Times New Roman" w:cs="Times New Roman"/>
        </w:rPr>
        <w:t xml:space="preserve">740-833-2554 or </w:t>
      </w:r>
      <w:hyperlink r:id="rId7" w:history="1">
        <w:r w:rsidRPr="00BD4232">
          <w:rPr>
            <w:rStyle w:val="Hyperlink"/>
            <w:rFonts w:ascii="Times New Roman" w:hAnsi="Times New Roman" w:cs="Times New Roman"/>
          </w:rPr>
          <w:t>kschultz@co.delaware.oh.us</w:t>
        </w:r>
      </w:hyperlink>
      <w:r w:rsidR="002156D5" w:rsidRPr="0096545B">
        <w:rPr>
          <w:rFonts w:ascii="Times New Roman" w:hAnsi="Times New Roman" w:cs="Times New Roman"/>
        </w:rPr>
        <w:t>.</w:t>
      </w:r>
      <w:r w:rsidR="00330681">
        <w:rPr>
          <w:rFonts w:ascii="Times New Roman" w:hAnsi="Times New Roman" w:cs="Times New Roman"/>
        </w:rPr>
        <w:t xml:space="preserve"> </w:t>
      </w:r>
      <w:r w:rsidR="002156D5" w:rsidRPr="0096545B">
        <w:rPr>
          <w:rFonts w:ascii="Times New Roman" w:hAnsi="Times New Roman" w:cs="Times New Roman"/>
        </w:rPr>
        <w:t xml:space="preserve"> Complaints </w:t>
      </w:r>
      <w:r w:rsidR="00EB2692">
        <w:rPr>
          <w:rFonts w:ascii="Times New Roman" w:hAnsi="Times New Roman" w:cs="Times New Roman"/>
        </w:rPr>
        <w:t xml:space="preserve">submitted under </w:t>
      </w:r>
      <w:r w:rsidR="00141574" w:rsidRPr="00141574">
        <w:rPr>
          <w:rFonts w:ascii="Times New Roman" w:hAnsi="Times New Roman" w:cs="Times New Roman"/>
        </w:rPr>
        <w:t>Section V</w:t>
      </w:r>
      <w:r w:rsidR="002156D5" w:rsidRPr="00141574">
        <w:rPr>
          <w:rFonts w:ascii="Times New Roman" w:hAnsi="Times New Roman" w:cs="Times New Roman"/>
        </w:rPr>
        <w:t xml:space="preserve"> of</w:t>
      </w:r>
      <w:r w:rsidR="002156D5">
        <w:rPr>
          <w:rFonts w:ascii="Times New Roman" w:hAnsi="Times New Roman" w:cs="Times New Roman"/>
        </w:rPr>
        <w:t xml:space="preserve"> this Language Access Plan </w:t>
      </w:r>
      <w:r w:rsidR="002156D5" w:rsidRPr="0096545B">
        <w:rPr>
          <w:rFonts w:ascii="Times New Roman" w:hAnsi="Times New Roman" w:cs="Times New Roman"/>
        </w:rPr>
        <w:t xml:space="preserve">will be </w:t>
      </w:r>
      <w:r w:rsidR="00EB2692">
        <w:rPr>
          <w:rFonts w:ascii="Times New Roman" w:hAnsi="Times New Roman" w:cs="Times New Roman"/>
        </w:rPr>
        <w:t>reviewed and the individual</w:t>
      </w:r>
      <w:r w:rsidR="00484EF0">
        <w:rPr>
          <w:rFonts w:ascii="Times New Roman" w:hAnsi="Times New Roman" w:cs="Times New Roman"/>
        </w:rPr>
        <w:t xml:space="preserve"> filing the complaint</w:t>
      </w:r>
      <w:r w:rsidR="00EB2692">
        <w:rPr>
          <w:rFonts w:ascii="Times New Roman" w:hAnsi="Times New Roman" w:cs="Times New Roman"/>
        </w:rPr>
        <w:t xml:space="preserve"> contacted</w:t>
      </w:r>
      <w:r w:rsidR="002156D5" w:rsidRPr="0096545B">
        <w:rPr>
          <w:rFonts w:ascii="Times New Roman" w:hAnsi="Times New Roman" w:cs="Times New Roman"/>
        </w:rPr>
        <w:t xml:space="preserve"> </w:t>
      </w:r>
      <w:r w:rsidR="002156D5">
        <w:rPr>
          <w:rFonts w:ascii="Times New Roman" w:hAnsi="Times New Roman" w:cs="Times New Roman"/>
        </w:rPr>
        <w:t xml:space="preserve">by the Language Access Coordinator </w:t>
      </w:r>
      <w:r w:rsidR="002156D5" w:rsidRPr="0096545B">
        <w:rPr>
          <w:rFonts w:ascii="Times New Roman" w:hAnsi="Times New Roman" w:cs="Times New Roman"/>
        </w:rPr>
        <w:t xml:space="preserve">within </w:t>
      </w:r>
      <w:r w:rsidR="00EB2692">
        <w:rPr>
          <w:rFonts w:ascii="Times New Roman" w:hAnsi="Times New Roman" w:cs="Times New Roman"/>
        </w:rPr>
        <w:t>10</w:t>
      </w:r>
      <w:r w:rsidR="002156D5" w:rsidRPr="0096545B">
        <w:rPr>
          <w:rFonts w:ascii="Times New Roman" w:hAnsi="Times New Roman" w:cs="Times New Roman"/>
        </w:rPr>
        <w:t xml:space="preserve"> business days.</w:t>
      </w:r>
      <w:r w:rsidR="00330681">
        <w:rPr>
          <w:rFonts w:ascii="Times New Roman" w:hAnsi="Times New Roman" w:cs="Times New Roman"/>
        </w:rPr>
        <w:t xml:space="preserve"> </w:t>
      </w:r>
      <w:r w:rsidR="002156D5" w:rsidRPr="0096545B">
        <w:rPr>
          <w:rFonts w:ascii="Times New Roman" w:hAnsi="Times New Roman" w:cs="Times New Roman"/>
        </w:rPr>
        <w:t>In addition to the responsibilities already outlined in this plan</w:t>
      </w:r>
      <w:r w:rsidR="002156D5">
        <w:rPr>
          <w:rFonts w:ascii="Times New Roman" w:hAnsi="Times New Roman" w:cs="Times New Roman"/>
        </w:rPr>
        <w:t>,</w:t>
      </w:r>
      <w:r w:rsidR="002156D5" w:rsidRPr="0096545B">
        <w:rPr>
          <w:rFonts w:ascii="Times New Roman" w:hAnsi="Times New Roman" w:cs="Times New Roman"/>
        </w:rPr>
        <w:t xml:space="preserve"> the Language Access Coordinator </w:t>
      </w:r>
      <w:r w:rsidR="002156D5">
        <w:rPr>
          <w:rFonts w:ascii="Times New Roman" w:hAnsi="Times New Roman" w:cs="Times New Roman"/>
        </w:rPr>
        <w:t xml:space="preserve">also </w:t>
      </w:r>
      <w:r w:rsidR="002156D5" w:rsidRPr="0096545B">
        <w:rPr>
          <w:rFonts w:ascii="Times New Roman" w:hAnsi="Times New Roman" w:cs="Times New Roman"/>
        </w:rPr>
        <w:t xml:space="preserve">has </w:t>
      </w:r>
      <w:r w:rsidR="00FF0459">
        <w:rPr>
          <w:rFonts w:ascii="Times New Roman" w:hAnsi="Times New Roman" w:cs="Times New Roman"/>
        </w:rPr>
        <w:t>the following responsibilities:</w:t>
      </w:r>
    </w:p>
    <w:p w14:paraId="05EC1FDB" w14:textId="77777777" w:rsidR="00F72794" w:rsidRDefault="00F72794" w:rsidP="002156D5">
      <w:pPr>
        <w:jc w:val="both"/>
        <w:rPr>
          <w:rFonts w:ascii="Times New Roman" w:hAnsi="Times New Roman" w:cs="Times New Roman"/>
        </w:rPr>
      </w:pPr>
    </w:p>
    <w:p w14:paraId="75EBB87A" w14:textId="14ED4E63" w:rsidR="00FF0459" w:rsidRDefault="00FF0459" w:rsidP="00FF0459">
      <w:pPr>
        <w:pStyle w:val="CommentText"/>
        <w:numPr>
          <w:ilvl w:val="0"/>
          <w:numId w:val="11"/>
        </w:numPr>
        <w:jc w:val="both"/>
        <w:rPr>
          <w:rFonts w:ascii="Times New Roman" w:hAnsi="Times New Roman"/>
          <w:sz w:val="24"/>
          <w:szCs w:val="24"/>
        </w:rPr>
      </w:pPr>
      <w:r>
        <w:rPr>
          <w:rFonts w:ascii="Times New Roman" w:hAnsi="Times New Roman"/>
          <w:sz w:val="24"/>
          <w:szCs w:val="24"/>
        </w:rPr>
        <w:t>Assist staff as needed in i</w:t>
      </w:r>
      <w:r w:rsidRPr="00F72794">
        <w:rPr>
          <w:rFonts w:ascii="Times New Roman" w:hAnsi="Times New Roman"/>
          <w:sz w:val="24"/>
          <w:szCs w:val="24"/>
        </w:rPr>
        <w:t>dentify</w:t>
      </w:r>
      <w:r>
        <w:rPr>
          <w:rFonts w:ascii="Times New Roman" w:hAnsi="Times New Roman"/>
          <w:sz w:val="24"/>
          <w:szCs w:val="24"/>
        </w:rPr>
        <w:t>ing</w:t>
      </w:r>
      <w:r>
        <w:rPr>
          <w:rFonts w:ascii="Times New Roman" w:hAnsi="Times New Roman"/>
          <w:sz w:val="24"/>
          <w:szCs w:val="24"/>
        </w:rPr>
        <w:t xml:space="preserve"> </w:t>
      </w:r>
      <w:r w:rsidRPr="00F72794">
        <w:rPr>
          <w:rFonts w:ascii="Times New Roman" w:hAnsi="Times New Roman"/>
          <w:sz w:val="24"/>
          <w:szCs w:val="24"/>
        </w:rPr>
        <w:t xml:space="preserve">qualified interpreters and translators </w:t>
      </w:r>
      <w:r>
        <w:rPr>
          <w:rFonts w:ascii="Times New Roman" w:hAnsi="Times New Roman"/>
          <w:sz w:val="24"/>
          <w:szCs w:val="24"/>
        </w:rPr>
        <w:t>for upcoming court proceedings</w:t>
      </w:r>
      <w:r w:rsidRPr="00F72794">
        <w:rPr>
          <w:rFonts w:ascii="Times New Roman" w:hAnsi="Times New Roman"/>
          <w:sz w:val="24"/>
          <w:szCs w:val="24"/>
        </w:rPr>
        <w:t>;</w:t>
      </w:r>
    </w:p>
    <w:p w14:paraId="5739D2C9" w14:textId="77777777" w:rsidR="00484EF0" w:rsidRDefault="00484EF0" w:rsidP="00484EF0">
      <w:pPr>
        <w:pStyle w:val="CommentText"/>
        <w:ind w:left="720"/>
        <w:jc w:val="both"/>
        <w:rPr>
          <w:rFonts w:ascii="Times New Roman" w:hAnsi="Times New Roman"/>
          <w:sz w:val="24"/>
          <w:szCs w:val="24"/>
        </w:rPr>
      </w:pPr>
    </w:p>
    <w:p w14:paraId="6D2FA0D4" w14:textId="35A4FC9C" w:rsidR="00484EF0" w:rsidRPr="00F72794" w:rsidRDefault="00484EF0" w:rsidP="00FF0459">
      <w:pPr>
        <w:pStyle w:val="CommentText"/>
        <w:numPr>
          <w:ilvl w:val="0"/>
          <w:numId w:val="11"/>
        </w:numPr>
        <w:jc w:val="both"/>
        <w:rPr>
          <w:rFonts w:ascii="Times New Roman" w:hAnsi="Times New Roman"/>
          <w:sz w:val="24"/>
          <w:szCs w:val="24"/>
        </w:rPr>
      </w:pPr>
      <w:r>
        <w:rPr>
          <w:rFonts w:ascii="Times New Roman" w:hAnsi="Times New Roman"/>
          <w:sz w:val="24"/>
          <w:szCs w:val="24"/>
        </w:rPr>
        <w:t>Updating the court website with information about access to interpreters;</w:t>
      </w:r>
    </w:p>
    <w:p w14:paraId="3C1111FC" w14:textId="77777777" w:rsidR="00FF0459" w:rsidRDefault="00FF0459" w:rsidP="002156D5">
      <w:pPr>
        <w:jc w:val="both"/>
        <w:rPr>
          <w:rFonts w:ascii="Times New Roman" w:hAnsi="Times New Roman" w:cs="Times New Roman"/>
        </w:rPr>
      </w:pPr>
    </w:p>
    <w:p w14:paraId="7345879F" w14:textId="77777777" w:rsidR="00484EF0" w:rsidRPr="00F72794" w:rsidRDefault="00484EF0" w:rsidP="002156D5">
      <w:pPr>
        <w:jc w:val="both"/>
        <w:rPr>
          <w:rFonts w:ascii="Times New Roman" w:hAnsi="Times New Roman" w:cs="Times New Roman"/>
        </w:rPr>
      </w:pPr>
    </w:p>
    <w:p w14:paraId="1EDAC5DC" w14:textId="4D70D812" w:rsidR="00484EF0" w:rsidRPr="00F72794" w:rsidRDefault="00F72794" w:rsidP="00484EF0">
      <w:pPr>
        <w:pStyle w:val="ListParagraph"/>
        <w:numPr>
          <w:ilvl w:val="0"/>
          <w:numId w:val="11"/>
        </w:numPr>
        <w:jc w:val="both"/>
        <w:rPr>
          <w:rFonts w:ascii="Times New Roman" w:hAnsi="Times New Roman" w:cs="Times New Roman"/>
        </w:rPr>
      </w:pPr>
      <w:r w:rsidRPr="00F72794">
        <w:rPr>
          <w:rFonts w:ascii="Times New Roman" w:hAnsi="Times New Roman" w:cs="Times New Roman"/>
        </w:rPr>
        <w:t>Outlin</w:t>
      </w:r>
      <w:r>
        <w:rPr>
          <w:rFonts w:ascii="Times New Roman" w:hAnsi="Times New Roman" w:cs="Times New Roman"/>
        </w:rPr>
        <w:t>e</w:t>
      </w:r>
      <w:r w:rsidRPr="00F72794">
        <w:rPr>
          <w:rFonts w:ascii="Times New Roman" w:hAnsi="Times New Roman" w:cs="Times New Roman"/>
        </w:rPr>
        <w:t xml:space="preserve"> measures to ensure quality control of interpreters and translators; </w:t>
      </w:r>
      <w:r w:rsidR="00484EF0">
        <w:rPr>
          <w:rFonts w:ascii="Times New Roman" w:hAnsi="Times New Roman" w:cs="Times New Roman"/>
        </w:rPr>
        <w:t>and</w:t>
      </w:r>
    </w:p>
    <w:p w14:paraId="7C6FEE06" w14:textId="040DC9BE" w:rsidR="00F72794" w:rsidRPr="00F72794" w:rsidRDefault="00484EF0" w:rsidP="001F5C75">
      <w:pPr>
        <w:pStyle w:val="ListParagraph"/>
        <w:numPr>
          <w:ilvl w:val="0"/>
          <w:numId w:val="11"/>
        </w:numPr>
        <w:jc w:val="both"/>
        <w:rPr>
          <w:rFonts w:ascii="Times New Roman" w:hAnsi="Times New Roman" w:cs="Times New Roman"/>
        </w:rPr>
      </w:pPr>
      <w:r>
        <w:rPr>
          <w:rFonts w:ascii="Times New Roman" w:hAnsi="Times New Roman" w:cs="Times New Roman"/>
        </w:rPr>
        <w:lastRenderedPageBreak/>
        <w:t>Ensure appropriate signage is posted at the court.</w:t>
      </w:r>
    </w:p>
    <w:p w14:paraId="57861A60" w14:textId="780FDAAA" w:rsidR="002156D5" w:rsidRPr="0096545B" w:rsidRDefault="00330681" w:rsidP="002156D5">
      <w:pPr>
        <w:jc w:val="both"/>
        <w:rPr>
          <w:rFonts w:ascii="Times New Roman" w:hAnsi="Times New Roman" w:cs="Times New Roman"/>
        </w:rPr>
      </w:pPr>
      <w:r>
        <w:rPr>
          <w:rFonts w:ascii="Times New Roman" w:hAnsi="Times New Roman" w:cs="Times New Roman"/>
        </w:rPr>
        <w:t xml:space="preserve"> </w:t>
      </w:r>
      <w:r w:rsidR="002156D5" w:rsidRPr="0096545B">
        <w:rPr>
          <w:rFonts w:ascii="Times New Roman" w:hAnsi="Times New Roman" w:cs="Times New Roman"/>
        </w:rPr>
        <w:t xml:space="preserve"> </w:t>
      </w:r>
    </w:p>
    <w:p w14:paraId="4EAEB96E" w14:textId="77777777" w:rsidR="00CE291A" w:rsidRPr="0096545B" w:rsidRDefault="00C83C65" w:rsidP="00CE291A">
      <w:pPr>
        <w:autoSpaceDE w:val="0"/>
        <w:autoSpaceDN w:val="0"/>
        <w:adjustRightInd w:val="0"/>
        <w:rPr>
          <w:rFonts w:ascii="Times New Roman" w:hAnsi="Times New Roman" w:cs="Times New Roman"/>
          <w:b/>
          <w:bCs/>
        </w:rPr>
      </w:pPr>
      <w:r>
        <w:rPr>
          <w:rFonts w:ascii="Times New Roman" w:hAnsi="Times New Roman" w:cs="Times New Roman"/>
          <w:b/>
          <w:bCs/>
        </w:rPr>
        <w:t xml:space="preserve">B. </w:t>
      </w:r>
      <w:r>
        <w:rPr>
          <w:rFonts w:ascii="Times New Roman" w:hAnsi="Times New Roman" w:cs="Times New Roman"/>
          <w:b/>
          <w:bCs/>
        </w:rPr>
        <w:tab/>
      </w:r>
      <w:r w:rsidR="00CE291A" w:rsidRPr="0096545B">
        <w:rPr>
          <w:rFonts w:ascii="Times New Roman" w:hAnsi="Times New Roman" w:cs="Times New Roman"/>
          <w:b/>
          <w:bCs/>
        </w:rPr>
        <w:t>Interpreters Used In the Courts</w:t>
      </w:r>
    </w:p>
    <w:p w14:paraId="200C81A9" w14:textId="77777777" w:rsidR="00CE291A" w:rsidRPr="0096545B" w:rsidRDefault="00CE291A" w:rsidP="00CE291A">
      <w:pPr>
        <w:autoSpaceDE w:val="0"/>
        <w:autoSpaceDN w:val="0"/>
        <w:adjustRightInd w:val="0"/>
        <w:rPr>
          <w:rFonts w:ascii="Times New Roman" w:hAnsi="Times New Roman" w:cs="Times New Roman"/>
        </w:rPr>
      </w:pPr>
    </w:p>
    <w:p w14:paraId="1AD6FBED" w14:textId="4A862522" w:rsidR="0080564F" w:rsidRPr="0080564F" w:rsidRDefault="0080564F" w:rsidP="00204739">
      <w:pPr>
        <w:autoSpaceDE w:val="0"/>
        <w:autoSpaceDN w:val="0"/>
        <w:adjustRightInd w:val="0"/>
        <w:jc w:val="both"/>
        <w:rPr>
          <w:rFonts w:ascii="Times New Roman" w:hAnsi="Times New Roman" w:cs="Times New Roman"/>
        </w:rPr>
      </w:pPr>
      <w:r w:rsidRPr="0080564F">
        <w:rPr>
          <w:rFonts w:ascii="Times New Roman" w:hAnsi="Times New Roman" w:cs="Times New Roman"/>
        </w:rPr>
        <w:t xml:space="preserve">Under Ohio law and Supreme Court rules, there are two different instances in which a court must provide an interpreter: in a </w:t>
      </w:r>
      <w:r w:rsidR="00F36E81">
        <w:rPr>
          <w:rFonts w:ascii="Times New Roman" w:hAnsi="Times New Roman" w:cs="Times New Roman"/>
        </w:rPr>
        <w:t xml:space="preserve">case or court function (see </w:t>
      </w:r>
      <w:r w:rsidR="00C3476A">
        <w:rPr>
          <w:rFonts w:ascii="Times New Roman" w:hAnsi="Times New Roman" w:cs="Times New Roman"/>
        </w:rPr>
        <w:t>ATT</w:t>
      </w:r>
      <w:r w:rsidR="00955BD2">
        <w:rPr>
          <w:rFonts w:ascii="Times New Roman" w:hAnsi="Times New Roman" w:cs="Times New Roman"/>
        </w:rPr>
        <w:t>A</w:t>
      </w:r>
      <w:r w:rsidR="00C3476A">
        <w:rPr>
          <w:rFonts w:ascii="Times New Roman" w:hAnsi="Times New Roman" w:cs="Times New Roman"/>
        </w:rPr>
        <w:t xml:space="preserve">CHMENT A: </w:t>
      </w:r>
      <w:r w:rsidR="00F36E81">
        <w:rPr>
          <w:rFonts w:ascii="Times New Roman" w:hAnsi="Times New Roman" w:cs="Times New Roman"/>
        </w:rPr>
        <w:t xml:space="preserve">Sup.R. 80) </w:t>
      </w:r>
      <w:r w:rsidRPr="0080564F">
        <w:rPr>
          <w:rFonts w:ascii="Times New Roman" w:hAnsi="Times New Roman" w:cs="Times New Roman"/>
        </w:rPr>
        <w:t>and in connection with ancillary services</w:t>
      </w:r>
      <w:r w:rsidR="00F36E81">
        <w:rPr>
          <w:rFonts w:ascii="Times New Roman" w:hAnsi="Times New Roman" w:cs="Times New Roman"/>
        </w:rPr>
        <w:t xml:space="preserve"> (see </w:t>
      </w:r>
      <w:r w:rsidR="00955BD2">
        <w:rPr>
          <w:rFonts w:ascii="Times New Roman" w:hAnsi="Times New Roman" w:cs="Times New Roman"/>
        </w:rPr>
        <w:t xml:space="preserve">ATTACHMENT C: </w:t>
      </w:r>
      <w:r w:rsidR="00F36E81">
        <w:rPr>
          <w:rFonts w:ascii="Times New Roman" w:hAnsi="Times New Roman" w:cs="Times New Roman"/>
        </w:rPr>
        <w:t>Sup.R. 89)</w:t>
      </w:r>
      <w:r w:rsidRPr="0080564F">
        <w:rPr>
          <w:rFonts w:ascii="Times New Roman" w:hAnsi="Times New Roman" w:cs="Times New Roman"/>
        </w:rPr>
        <w:t>.</w:t>
      </w:r>
      <w:r w:rsidR="00330681">
        <w:rPr>
          <w:rFonts w:ascii="Times New Roman" w:hAnsi="Times New Roman" w:cs="Times New Roman"/>
        </w:rPr>
        <w:t xml:space="preserve"> </w:t>
      </w:r>
      <w:r w:rsidRPr="0080564F">
        <w:rPr>
          <w:rFonts w:ascii="Times New Roman" w:hAnsi="Times New Roman" w:cs="Times New Roman"/>
        </w:rPr>
        <w:t>This distinction is important because the type of interpreter to be provided and the court’s responsibilities differ depending on the specific situation</w:t>
      </w:r>
      <w:r w:rsidR="008429BD">
        <w:rPr>
          <w:rFonts w:ascii="Times New Roman" w:hAnsi="Times New Roman" w:cs="Times New Roman"/>
        </w:rPr>
        <w:t>.</w:t>
      </w:r>
    </w:p>
    <w:p w14:paraId="448B6A2C" w14:textId="77777777" w:rsidR="0080564F" w:rsidRDefault="0080564F" w:rsidP="00204739">
      <w:pPr>
        <w:autoSpaceDE w:val="0"/>
        <w:autoSpaceDN w:val="0"/>
        <w:adjustRightInd w:val="0"/>
        <w:jc w:val="both"/>
      </w:pPr>
    </w:p>
    <w:p w14:paraId="3374E0DE" w14:textId="4AD4964C" w:rsidR="00E2294E" w:rsidRDefault="00CE291A" w:rsidP="00204739">
      <w:pPr>
        <w:autoSpaceDE w:val="0"/>
        <w:autoSpaceDN w:val="0"/>
        <w:adjustRightInd w:val="0"/>
        <w:jc w:val="both"/>
        <w:rPr>
          <w:rFonts w:ascii="Times New Roman" w:hAnsi="Times New Roman" w:cs="Times New Roman"/>
        </w:rPr>
      </w:pPr>
      <w:r w:rsidRPr="0096545B">
        <w:rPr>
          <w:rFonts w:ascii="Times New Roman" w:hAnsi="Times New Roman" w:cs="Times New Roman"/>
        </w:rPr>
        <w:t xml:space="preserve">By statute, Ohio courts </w:t>
      </w:r>
      <w:r w:rsidR="00C952F0" w:rsidRPr="0096545B">
        <w:rPr>
          <w:rFonts w:ascii="Times New Roman" w:hAnsi="Times New Roman" w:cs="Times New Roman"/>
        </w:rPr>
        <w:t xml:space="preserve">must </w:t>
      </w:r>
      <w:r w:rsidRPr="0096545B">
        <w:rPr>
          <w:rFonts w:ascii="Times New Roman" w:hAnsi="Times New Roman" w:cs="Times New Roman"/>
        </w:rPr>
        <w:t>appoint qualified interpreters</w:t>
      </w:r>
      <w:r w:rsidR="00C952F0" w:rsidRPr="0096545B">
        <w:rPr>
          <w:rFonts w:ascii="Times New Roman" w:hAnsi="Times New Roman" w:cs="Times New Roman"/>
        </w:rPr>
        <w:t>.</w:t>
      </w:r>
      <w:r w:rsidR="00330681">
        <w:rPr>
          <w:rFonts w:ascii="Times New Roman" w:hAnsi="Times New Roman" w:cs="Times New Roman"/>
        </w:rPr>
        <w:t xml:space="preserve"> </w:t>
      </w:r>
      <w:r w:rsidR="00C952F0" w:rsidRPr="0096545B">
        <w:rPr>
          <w:rFonts w:ascii="Times New Roman" w:hAnsi="Times New Roman" w:cs="Times New Roman"/>
        </w:rPr>
        <w:t>Specifically, section 2311.14 of the Ohio Revised Code provides</w:t>
      </w:r>
      <w:r w:rsidR="00C83C65">
        <w:rPr>
          <w:rFonts w:ascii="Times New Roman" w:hAnsi="Times New Roman" w:cs="Times New Roman"/>
        </w:rPr>
        <w:t xml:space="preserve"> that courts shall provide interpreters due to hearing, speech, or other impairments of a party or a witness to a case.</w:t>
      </w:r>
      <w:r w:rsidR="00330681">
        <w:rPr>
          <w:rFonts w:ascii="Times New Roman" w:hAnsi="Times New Roman" w:cs="Times New Roman"/>
        </w:rPr>
        <w:t xml:space="preserve">  </w:t>
      </w:r>
    </w:p>
    <w:p w14:paraId="25E3780C" w14:textId="77777777" w:rsidR="00E2294E" w:rsidRDefault="00E2294E" w:rsidP="00204739">
      <w:pPr>
        <w:autoSpaceDE w:val="0"/>
        <w:autoSpaceDN w:val="0"/>
        <w:adjustRightInd w:val="0"/>
        <w:jc w:val="both"/>
        <w:rPr>
          <w:rFonts w:ascii="Times New Roman" w:hAnsi="Times New Roman" w:cs="Times New Roman"/>
        </w:rPr>
      </w:pPr>
    </w:p>
    <w:p w14:paraId="4E70936C" w14:textId="0B73CEF1" w:rsidR="00CE291A" w:rsidRPr="00CE291A" w:rsidRDefault="00CE291A" w:rsidP="00204739">
      <w:pPr>
        <w:autoSpaceDE w:val="0"/>
        <w:autoSpaceDN w:val="0"/>
        <w:adjustRightInd w:val="0"/>
        <w:jc w:val="both"/>
        <w:rPr>
          <w:rFonts w:ascii="Times New Roman" w:hAnsi="Times New Roman" w:cs="Times New Roman"/>
        </w:rPr>
      </w:pPr>
      <w:r w:rsidRPr="0096545B">
        <w:rPr>
          <w:rFonts w:ascii="Times New Roman" w:hAnsi="Times New Roman" w:cs="Times New Roman"/>
        </w:rPr>
        <w:t xml:space="preserve">Additionally, </w:t>
      </w:r>
      <w:r w:rsidR="00061DBA" w:rsidRPr="0096545B">
        <w:rPr>
          <w:rFonts w:ascii="Times New Roman" w:hAnsi="Times New Roman" w:cs="Times New Roman"/>
        </w:rPr>
        <w:t xml:space="preserve">Rule 88 of </w:t>
      </w:r>
      <w:r w:rsidRPr="0096545B">
        <w:rPr>
          <w:rFonts w:ascii="Times New Roman" w:hAnsi="Times New Roman" w:cs="Times New Roman"/>
        </w:rPr>
        <w:t xml:space="preserve">the </w:t>
      </w:r>
      <w:r w:rsidRPr="00CE291A">
        <w:rPr>
          <w:rFonts w:ascii="Times New Roman" w:hAnsi="Times New Roman" w:cs="Times New Roman"/>
        </w:rPr>
        <w:t>Rules of Superintendence for the Courts of Ohio</w:t>
      </w:r>
      <w:r w:rsidR="0096545B">
        <w:rPr>
          <w:rFonts w:ascii="Times New Roman" w:hAnsi="Times New Roman" w:cs="Times New Roman"/>
        </w:rPr>
        <w:t xml:space="preserve"> </w:t>
      </w:r>
      <w:r w:rsidRPr="005732B7">
        <w:rPr>
          <w:rFonts w:ascii="Times New Roman" w:hAnsi="Times New Roman" w:cs="Times New Roman"/>
        </w:rPr>
        <w:t xml:space="preserve">(see Attachment </w:t>
      </w:r>
      <w:r w:rsidR="004035C4">
        <w:rPr>
          <w:rFonts w:ascii="Times New Roman" w:hAnsi="Times New Roman" w:cs="Times New Roman"/>
        </w:rPr>
        <w:t>B</w:t>
      </w:r>
      <w:r w:rsidRPr="005732B7">
        <w:rPr>
          <w:rFonts w:ascii="Times New Roman" w:hAnsi="Times New Roman" w:cs="Times New Roman"/>
        </w:rPr>
        <w:t>), require</w:t>
      </w:r>
      <w:r w:rsidR="00100FFD">
        <w:rPr>
          <w:rFonts w:ascii="Times New Roman" w:hAnsi="Times New Roman" w:cs="Times New Roman"/>
        </w:rPr>
        <w:t>s</w:t>
      </w:r>
      <w:r w:rsidRPr="005732B7">
        <w:rPr>
          <w:rFonts w:ascii="Times New Roman" w:hAnsi="Times New Roman" w:cs="Times New Roman"/>
        </w:rPr>
        <w:t xml:space="preserve"> th</w:t>
      </w:r>
      <w:r w:rsidR="00C83C65">
        <w:rPr>
          <w:rFonts w:ascii="Times New Roman" w:hAnsi="Times New Roman" w:cs="Times New Roman"/>
        </w:rPr>
        <w:t xml:space="preserve">at the </w:t>
      </w:r>
      <w:r w:rsidR="006F3F78">
        <w:rPr>
          <w:rFonts w:ascii="Times New Roman" w:hAnsi="Times New Roman" w:cs="Times New Roman"/>
        </w:rPr>
        <w:t>Delaware County Common Pleas Court, General Division</w:t>
      </w:r>
      <w:r w:rsidR="006F3F78">
        <w:rPr>
          <w:rFonts w:ascii="Times New Roman" w:hAnsi="Times New Roman" w:cs="Times New Roman"/>
        </w:rPr>
        <w:t xml:space="preserve"> </w:t>
      </w:r>
      <w:r w:rsidR="00C83C65">
        <w:rPr>
          <w:rFonts w:ascii="Times New Roman" w:hAnsi="Times New Roman" w:cs="Times New Roman"/>
        </w:rPr>
        <w:t xml:space="preserve">appoint an interpreter in a case or court function when a LEP or deaf or hard of hearing individual requests an interpreter or when the court determines </w:t>
      </w:r>
      <w:r w:rsidR="00BA7A44">
        <w:rPr>
          <w:rFonts w:ascii="Times New Roman" w:hAnsi="Times New Roman" w:cs="Times New Roman"/>
        </w:rPr>
        <w:t>the services of an interpreter are necessary for the meaningful participation of the party or witness.</w:t>
      </w:r>
      <w:r w:rsidR="00330681">
        <w:rPr>
          <w:rFonts w:ascii="Times New Roman" w:hAnsi="Times New Roman" w:cs="Times New Roman"/>
        </w:rPr>
        <w:t xml:space="preserve"> </w:t>
      </w:r>
      <w:r w:rsidRPr="005732B7">
        <w:rPr>
          <w:rFonts w:ascii="Times New Roman" w:hAnsi="Times New Roman" w:cs="Times New Roman"/>
        </w:rPr>
        <w:t xml:space="preserve"> </w:t>
      </w:r>
    </w:p>
    <w:p w14:paraId="4FD46A9A" w14:textId="77777777" w:rsidR="00CE291A" w:rsidRPr="00CE291A" w:rsidRDefault="00CE291A" w:rsidP="00CE291A">
      <w:pPr>
        <w:autoSpaceDE w:val="0"/>
        <w:autoSpaceDN w:val="0"/>
        <w:adjustRightInd w:val="0"/>
        <w:rPr>
          <w:rFonts w:ascii="Times New Roman" w:hAnsi="Times New Roman" w:cs="Times New Roman"/>
        </w:rPr>
      </w:pPr>
    </w:p>
    <w:p w14:paraId="230A8404" w14:textId="64C0E966" w:rsidR="00DC6063" w:rsidRPr="00414334" w:rsidRDefault="00DC6063" w:rsidP="00DC6063">
      <w:pPr>
        <w:autoSpaceDE w:val="0"/>
        <w:autoSpaceDN w:val="0"/>
        <w:adjustRightInd w:val="0"/>
        <w:jc w:val="both"/>
        <w:rPr>
          <w:rFonts w:ascii="Times New Roman" w:hAnsi="Times New Roman" w:cs="Times New Roman"/>
          <w:b/>
        </w:rPr>
      </w:pPr>
      <w:r w:rsidRPr="00D56392">
        <w:rPr>
          <w:rFonts w:ascii="Times New Roman" w:hAnsi="Times New Roman" w:cs="Times New Roman"/>
        </w:rPr>
        <w:t>Under Ohio law</w:t>
      </w:r>
      <w:r w:rsidR="00E7258D" w:rsidRPr="00D56392">
        <w:rPr>
          <w:rFonts w:ascii="Times New Roman" w:hAnsi="Times New Roman" w:cs="Times New Roman"/>
        </w:rPr>
        <w:t>,</w:t>
      </w:r>
      <w:r w:rsidR="00CE291A" w:rsidRPr="00D56392">
        <w:rPr>
          <w:rFonts w:ascii="Times New Roman" w:hAnsi="Times New Roman" w:cs="Times New Roman"/>
        </w:rPr>
        <w:t xml:space="preserve"> foreign language interpreters will be provided at court expense</w:t>
      </w:r>
      <w:r w:rsidR="00660AFD" w:rsidRPr="00D56392">
        <w:rPr>
          <w:rFonts w:ascii="Times New Roman" w:hAnsi="Times New Roman" w:cs="Times New Roman"/>
        </w:rPr>
        <w:t>,</w:t>
      </w:r>
      <w:r w:rsidR="00CE291A" w:rsidRPr="00D56392">
        <w:rPr>
          <w:rFonts w:ascii="Times New Roman" w:hAnsi="Times New Roman" w:cs="Times New Roman"/>
        </w:rPr>
        <w:t xml:space="preserve"> </w:t>
      </w:r>
      <w:r w:rsidR="00660AFD" w:rsidRPr="00D56392">
        <w:rPr>
          <w:rFonts w:ascii="Times New Roman" w:hAnsi="Times New Roman" w:cs="Times New Roman"/>
        </w:rPr>
        <w:t>if the party is f</w:t>
      </w:r>
      <w:r w:rsidR="00660AFD" w:rsidRPr="00426B36">
        <w:rPr>
          <w:rFonts w:ascii="Times New Roman" w:hAnsi="Times New Roman" w:cs="Times New Roman"/>
        </w:rPr>
        <w:t>ound to be indigent.</w:t>
      </w:r>
      <w:r w:rsidR="00330681">
        <w:rPr>
          <w:rFonts w:ascii="Times New Roman" w:hAnsi="Times New Roman" w:cs="Times New Roman"/>
        </w:rPr>
        <w:t xml:space="preserve"> </w:t>
      </w:r>
      <w:r w:rsidRPr="00426B36">
        <w:rPr>
          <w:rFonts w:ascii="Times New Roman" w:hAnsi="Times New Roman" w:cs="Times New Roman"/>
        </w:rPr>
        <w:t>However, in order to comply with the prohibition against national origin discrimination in Title VI of the Civil Rights Act of 1964, 42 U.S.C. 2000d, et. seq., the Omnibus Crime Control and Safe Streets Act of 1968, 42 U.S.C. 3789d(c), and 28 C.F.R. Part 42, Subparts C and D, recipients of federal funds must provide meaningful access to limited English proficient (LEP) individuals.</w:t>
      </w:r>
      <w:r w:rsidR="00330681">
        <w:rPr>
          <w:rFonts w:ascii="Times New Roman" w:hAnsi="Times New Roman" w:cs="Times New Roman"/>
        </w:rPr>
        <w:t xml:space="preserve"> </w:t>
      </w:r>
      <w:r w:rsidRPr="00426B36">
        <w:rPr>
          <w:rFonts w:ascii="Times New Roman" w:hAnsi="Times New Roman" w:cs="Times New Roman"/>
          <w:i/>
          <w:iCs/>
        </w:rPr>
        <w:t>Lau v. Nichols</w:t>
      </w:r>
      <w:r w:rsidRPr="00426B36">
        <w:rPr>
          <w:rFonts w:ascii="Times New Roman" w:hAnsi="Times New Roman" w:cs="Times New Roman"/>
        </w:rPr>
        <w:t>, 414 U.S. 563 (1974).</w:t>
      </w:r>
      <w:r w:rsidR="00330681">
        <w:rPr>
          <w:rFonts w:ascii="Times New Roman" w:hAnsi="Times New Roman" w:cs="Times New Roman"/>
        </w:rPr>
        <w:t xml:space="preserve"> </w:t>
      </w:r>
      <w:r w:rsidRPr="00426B36">
        <w:rPr>
          <w:rFonts w:ascii="Times New Roman" w:hAnsi="Times New Roman" w:cs="Times New Roman"/>
        </w:rPr>
        <w:t>The U.S. Department of Justice advises that practices, such as charging for interpretation and translation services or seeking recoupment for those costs, significantly impair, restrict, or preclude the participation of LEP individuals in the judicial system and are inconsistent with recipients’ Title VI obligations.</w:t>
      </w:r>
      <w:r w:rsidR="00330681">
        <w:rPr>
          <w:rFonts w:ascii="Times New Roman" w:hAnsi="Times New Roman" w:cs="Times New Roman"/>
        </w:rPr>
        <w:t xml:space="preserve"> </w:t>
      </w:r>
      <w:r w:rsidRPr="00426B36">
        <w:rPr>
          <w:rFonts w:ascii="Times New Roman" w:hAnsi="Times New Roman" w:cs="Times New Roman"/>
        </w:rPr>
        <w:t>For more information, please refer to Guidance from the U.S. Department of Justice to state court justices and administrators</w:t>
      </w:r>
      <w:r w:rsidR="008966A7">
        <w:rPr>
          <w:rFonts w:ascii="Times New Roman" w:hAnsi="Times New Roman" w:cs="Times New Roman"/>
        </w:rPr>
        <w:t>’ l</w:t>
      </w:r>
      <w:r w:rsidRPr="00426B36">
        <w:rPr>
          <w:rFonts w:ascii="Times New Roman" w:hAnsi="Times New Roman" w:cs="Times New Roman"/>
        </w:rPr>
        <w:t>etter from Assistant Attorney of the Civil Rights Division to Chief Justices and State Court Administrators (Aug. 16, 2010); Guidance to Federal Financial Assistance Recipients Regarding Title VI Prohibition Against National Origin Discrimination Affecting Limited English Proficient Persons, 67 Fed. Reg. 41455 (June 18, 2002).</w:t>
      </w:r>
    </w:p>
    <w:p w14:paraId="60DC3DA2" w14:textId="77777777" w:rsidR="00747CA0" w:rsidRDefault="00747CA0" w:rsidP="00BA7A44">
      <w:pPr>
        <w:autoSpaceDE w:val="0"/>
        <w:autoSpaceDN w:val="0"/>
        <w:adjustRightInd w:val="0"/>
        <w:jc w:val="both"/>
        <w:rPr>
          <w:rFonts w:ascii="Times New Roman" w:hAnsi="Times New Roman" w:cs="Times New Roman"/>
        </w:rPr>
      </w:pPr>
    </w:p>
    <w:p w14:paraId="35DE0946" w14:textId="068478F4" w:rsidR="00BA7A44" w:rsidRPr="0096545B" w:rsidRDefault="00BA7A44" w:rsidP="00BA7A44">
      <w:pPr>
        <w:autoSpaceDE w:val="0"/>
        <w:autoSpaceDN w:val="0"/>
        <w:adjustRightInd w:val="0"/>
        <w:jc w:val="both"/>
        <w:rPr>
          <w:rFonts w:ascii="Times New Roman" w:hAnsi="Times New Roman" w:cs="Times New Roman"/>
        </w:rPr>
      </w:pPr>
      <w:r w:rsidRPr="0096545B">
        <w:rPr>
          <w:rFonts w:ascii="Times New Roman" w:hAnsi="Times New Roman" w:cs="Times New Roman"/>
        </w:rPr>
        <w:t xml:space="preserve">In the </w:t>
      </w:r>
      <w:r w:rsidR="006F3F78">
        <w:rPr>
          <w:rFonts w:ascii="Times New Roman" w:hAnsi="Times New Roman" w:cs="Times New Roman"/>
        </w:rPr>
        <w:t>Delaware County Common Pleas Court, General Division</w:t>
      </w:r>
      <w:r w:rsidR="006F3F78">
        <w:rPr>
          <w:rFonts w:ascii="Times New Roman" w:hAnsi="Times New Roman" w:cs="Times New Roman"/>
        </w:rPr>
        <w:t>,</w:t>
      </w:r>
      <w:r w:rsidR="006F3F78" w:rsidRPr="0096545B">
        <w:rPr>
          <w:rFonts w:ascii="Times New Roman" w:hAnsi="Times New Roman" w:cs="Times New Roman"/>
        </w:rPr>
        <w:t xml:space="preserve"> </w:t>
      </w:r>
      <w:r w:rsidRPr="0096545B">
        <w:rPr>
          <w:rFonts w:ascii="Times New Roman" w:hAnsi="Times New Roman" w:cs="Times New Roman"/>
        </w:rPr>
        <w:t>sign language interpreters will be provided at court expense for all deaf or hard of hearing court parties, witnesses, or jurors in compliance with the ADA.</w:t>
      </w:r>
    </w:p>
    <w:p w14:paraId="2216966D" w14:textId="77777777" w:rsidR="00CE291A" w:rsidRPr="0096545B" w:rsidRDefault="00CE291A" w:rsidP="00061DBA">
      <w:pPr>
        <w:autoSpaceDE w:val="0"/>
        <w:autoSpaceDN w:val="0"/>
        <w:adjustRightInd w:val="0"/>
        <w:jc w:val="both"/>
        <w:rPr>
          <w:rFonts w:ascii="Times New Roman" w:hAnsi="Times New Roman" w:cs="Times New Roman"/>
        </w:rPr>
      </w:pPr>
    </w:p>
    <w:p w14:paraId="57959ED3" w14:textId="4B3D5745" w:rsidR="00390FFA" w:rsidRPr="00390FFA" w:rsidRDefault="008B7ED3" w:rsidP="00061DBA">
      <w:pPr>
        <w:autoSpaceDE w:val="0"/>
        <w:autoSpaceDN w:val="0"/>
        <w:adjustRightInd w:val="0"/>
        <w:jc w:val="both"/>
        <w:rPr>
          <w:rFonts w:ascii="Times New Roman" w:hAnsi="Times New Roman" w:cs="Times New Roman"/>
          <w:b/>
        </w:rPr>
      </w:pPr>
      <w:r>
        <w:rPr>
          <w:rFonts w:ascii="Times New Roman" w:hAnsi="Times New Roman" w:cs="Times New Roman"/>
          <w:b/>
        </w:rPr>
        <w:t>III</w:t>
      </w:r>
      <w:r w:rsidR="00390FFA" w:rsidRPr="00390FFA">
        <w:rPr>
          <w:rFonts w:ascii="Times New Roman" w:hAnsi="Times New Roman" w:cs="Times New Roman"/>
          <w:b/>
        </w:rPr>
        <w:t xml:space="preserve">. </w:t>
      </w:r>
      <w:r w:rsidR="004A283E">
        <w:rPr>
          <w:rFonts w:ascii="Times New Roman" w:hAnsi="Times New Roman" w:cs="Times New Roman"/>
          <w:b/>
        </w:rPr>
        <w:tab/>
      </w:r>
      <w:r w:rsidR="00390FFA" w:rsidRPr="00390FFA">
        <w:rPr>
          <w:rFonts w:ascii="Times New Roman" w:hAnsi="Times New Roman" w:cs="Times New Roman"/>
          <w:b/>
        </w:rPr>
        <w:t>USE OF INTERPRETERS</w:t>
      </w:r>
    </w:p>
    <w:p w14:paraId="21FAEC94" w14:textId="77777777" w:rsidR="00390FFA" w:rsidRPr="0096545B" w:rsidRDefault="00390FFA" w:rsidP="00061DBA">
      <w:pPr>
        <w:autoSpaceDE w:val="0"/>
        <w:autoSpaceDN w:val="0"/>
        <w:adjustRightInd w:val="0"/>
        <w:jc w:val="both"/>
        <w:rPr>
          <w:rFonts w:ascii="Times New Roman" w:hAnsi="Times New Roman" w:cs="Times New Roman"/>
        </w:rPr>
      </w:pPr>
    </w:p>
    <w:p w14:paraId="3252C122" w14:textId="77777777" w:rsidR="00CE291A" w:rsidRPr="00503E3F" w:rsidRDefault="00390FFA" w:rsidP="008E1DD0">
      <w:pPr>
        <w:autoSpaceDE w:val="0"/>
        <w:autoSpaceDN w:val="0"/>
        <w:adjustRightInd w:val="0"/>
        <w:jc w:val="both"/>
        <w:rPr>
          <w:rFonts w:ascii="Times New Roman" w:hAnsi="Times New Roman" w:cs="Times New Roman"/>
          <w:b/>
        </w:rPr>
      </w:pPr>
      <w:r w:rsidRPr="00503E3F">
        <w:rPr>
          <w:rFonts w:ascii="Times New Roman" w:hAnsi="Times New Roman" w:cs="Times New Roman"/>
          <w:b/>
        </w:rPr>
        <w:t xml:space="preserve">A. </w:t>
      </w:r>
      <w:r w:rsidRPr="00503E3F">
        <w:rPr>
          <w:rFonts w:ascii="Times New Roman" w:hAnsi="Times New Roman" w:cs="Times New Roman"/>
          <w:b/>
        </w:rPr>
        <w:tab/>
      </w:r>
      <w:r w:rsidR="00CE291A" w:rsidRPr="00503E3F">
        <w:rPr>
          <w:rFonts w:ascii="Times New Roman" w:hAnsi="Times New Roman" w:cs="Times New Roman"/>
          <w:b/>
        </w:rPr>
        <w:t>Determining the Need for an Interpreter</w:t>
      </w:r>
    </w:p>
    <w:p w14:paraId="2BC80740" w14:textId="77777777" w:rsidR="00CE291A" w:rsidRPr="0096545B" w:rsidRDefault="00CE291A" w:rsidP="00061DBA">
      <w:pPr>
        <w:autoSpaceDE w:val="0"/>
        <w:autoSpaceDN w:val="0"/>
        <w:adjustRightInd w:val="0"/>
        <w:jc w:val="both"/>
        <w:rPr>
          <w:rFonts w:ascii="Times New Roman" w:hAnsi="Times New Roman" w:cs="Times New Roman"/>
        </w:rPr>
      </w:pPr>
    </w:p>
    <w:p w14:paraId="1189F7DD" w14:textId="77777777" w:rsidR="006F3F78" w:rsidRDefault="00CE291A" w:rsidP="00061DBA">
      <w:pPr>
        <w:autoSpaceDE w:val="0"/>
        <w:autoSpaceDN w:val="0"/>
        <w:adjustRightInd w:val="0"/>
        <w:jc w:val="both"/>
        <w:rPr>
          <w:rFonts w:ascii="Times New Roman" w:hAnsi="Times New Roman" w:cs="Times New Roman"/>
        </w:rPr>
      </w:pPr>
      <w:r w:rsidRPr="0096545B">
        <w:rPr>
          <w:rFonts w:ascii="Times New Roman" w:hAnsi="Times New Roman" w:cs="Times New Roman"/>
        </w:rPr>
        <w:t xml:space="preserve">There are various ways that the </w:t>
      </w:r>
      <w:r w:rsidR="006F3F78">
        <w:rPr>
          <w:rFonts w:ascii="Times New Roman" w:hAnsi="Times New Roman" w:cs="Times New Roman"/>
        </w:rPr>
        <w:t>Delaware County Common Pleas Court, General Division</w:t>
      </w:r>
      <w:r w:rsidR="006F3F78" w:rsidRPr="0096545B">
        <w:rPr>
          <w:rFonts w:ascii="Times New Roman" w:hAnsi="Times New Roman" w:cs="Times New Roman"/>
        </w:rPr>
        <w:t xml:space="preserve"> </w:t>
      </w:r>
      <w:r w:rsidRPr="0096545B">
        <w:rPr>
          <w:rFonts w:ascii="Times New Roman" w:hAnsi="Times New Roman" w:cs="Times New Roman"/>
        </w:rPr>
        <w:t xml:space="preserve">will determine whether an </w:t>
      </w:r>
      <w:r w:rsidR="00390FFA" w:rsidRPr="0096545B">
        <w:rPr>
          <w:rFonts w:ascii="Times New Roman" w:hAnsi="Times New Roman" w:cs="Times New Roman"/>
        </w:rPr>
        <w:t>LEP</w:t>
      </w:r>
      <w:r w:rsidR="00390FFA">
        <w:rPr>
          <w:rFonts w:ascii="Times New Roman" w:hAnsi="Times New Roman" w:cs="Times New Roman"/>
        </w:rPr>
        <w:t xml:space="preserve"> or deaf or hard of hearing </w:t>
      </w:r>
      <w:r w:rsidRPr="0096545B">
        <w:rPr>
          <w:rFonts w:ascii="Times New Roman" w:hAnsi="Times New Roman" w:cs="Times New Roman"/>
        </w:rPr>
        <w:t xml:space="preserve">person needs the services of a court interpreter. </w:t>
      </w:r>
    </w:p>
    <w:p w14:paraId="33E16B3A" w14:textId="77777777" w:rsidR="006F3F78" w:rsidRDefault="006F3F78" w:rsidP="00061DBA">
      <w:pPr>
        <w:autoSpaceDE w:val="0"/>
        <w:autoSpaceDN w:val="0"/>
        <w:adjustRightInd w:val="0"/>
        <w:jc w:val="both"/>
        <w:rPr>
          <w:rFonts w:ascii="Times New Roman" w:hAnsi="Times New Roman" w:cs="Times New Roman"/>
        </w:rPr>
      </w:pPr>
    </w:p>
    <w:p w14:paraId="33CAEA2F" w14:textId="74F69C91" w:rsidR="00CE291A" w:rsidRPr="0096545B" w:rsidRDefault="00CE291A" w:rsidP="00061DBA">
      <w:pPr>
        <w:autoSpaceDE w:val="0"/>
        <w:autoSpaceDN w:val="0"/>
        <w:adjustRightInd w:val="0"/>
        <w:jc w:val="both"/>
        <w:rPr>
          <w:rFonts w:ascii="Times New Roman" w:hAnsi="Times New Roman" w:cs="Times New Roman"/>
        </w:rPr>
      </w:pPr>
      <w:r w:rsidRPr="0096545B">
        <w:rPr>
          <w:rFonts w:ascii="Times New Roman" w:hAnsi="Times New Roman" w:cs="Times New Roman"/>
        </w:rPr>
        <w:t xml:space="preserve">First, the LEP </w:t>
      </w:r>
      <w:r w:rsidR="00390FFA">
        <w:rPr>
          <w:rFonts w:ascii="Times New Roman" w:hAnsi="Times New Roman" w:cs="Times New Roman"/>
        </w:rPr>
        <w:t xml:space="preserve">or deaf or hard of hearing </w:t>
      </w:r>
      <w:r w:rsidRPr="0096545B">
        <w:rPr>
          <w:rFonts w:ascii="Times New Roman" w:hAnsi="Times New Roman" w:cs="Times New Roman"/>
        </w:rPr>
        <w:t>person may request an interpreter.</w:t>
      </w:r>
    </w:p>
    <w:p w14:paraId="0A86CEF1" w14:textId="77777777" w:rsidR="00B05506" w:rsidRPr="0096545B" w:rsidRDefault="00B05506" w:rsidP="00061DBA">
      <w:pPr>
        <w:autoSpaceDE w:val="0"/>
        <w:autoSpaceDN w:val="0"/>
        <w:adjustRightInd w:val="0"/>
        <w:jc w:val="both"/>
        <w:rPr>
          <w:rFonts w:ascii="Times New Roman" w:hAnsi="Times New Roman" w:cs="Times New Roman"/>
        </w:rPr>
      </w:pPr>
    </w:p>
    <w:p w14:paraId="70BD9A10" w14:textId="65144A5F" w:rsidR="00CE291A" w:rsidRPr="00CE291A" w:rsidRDefault="00CE291A" w:rsidP="00061DBA">
      <w:pPr>
        <w:autoSpaceDE w:val="0"/>
        <w:autoSpaceDN w:val="0"/>
        <w:adjustRightInd w:val="0"/>
        <w:jc w:val="both"/>
        <w:rPr>
          <w:rFonts w:ascii="Times New Roman" w:hAnsi="Times New Roman" w:cs="Times New Roman"/>
        </w:rPr>
      </w:pPr>
      <w:r w:rsidRPr="00CE291A">
        <w:rPr>
          <w:rFonts w:ascii="Times New Roman" w:hAnsi="Times New Roman" w:cs="Times New Roman"/>
        </w:rPr>
        <w:lastRenderedPageBreak/>
        <w:t xml:space="preserve">Second, court personnel and judges may determine that an interpreter is </w:t>
      </w:r>
      <w:r w:rsidR="00390FFA">
        <w:rPr>
          <w:rFonts w:ascii="Times New Roman" w:hAnsi="Times New Roman" w:cs="Times New Roman"/>
        </w:rPr>
        <w:t>necessary for the meaningful participation of a party or witness.</w:t>
      </w:r>
      <w:r w:rsidR="00330681">
        <w:rPr>
          <w:rFonts w:ascii="Times New Roman" w:hAnsi="Times New Roman" w:cs="Times New Roman"/>
        </w:rPr>
        <w:t xml:space="preserve"> </w:t>
      </w:r>
      <w:r w:rsidRPr="00CE291A">
        <w:rPr>
          <w:rFonts w:ascii="Times New Roman" w:hAnsi="Times New Roman" w:cs="Times New Roman"/>
        </w:rPr>
        <w:t xml:space="preserve"> Many people who need an interpreter will not request one because they</w:t>
      </w:r>
      <w:r w:rsidR="00BA7A44">
        <w:rPr>
          <w:rFonts w:ascii="Times New Roman" w:hAnsi="Times New Roman" w:cs="Times New Roman"/>
        </w:rPr>
        <w:t xml:space="preserve"> </w:t>
      </w:r>
      <w:r w:rsidRPr="00CE291A">
        <w:rPr>
          <w:rFonts w:ascii="Times New Roman" w:hAnsi="Times New Roman" w:cs="Times New Roman"/>
        </w:rPr>
        <w:t>do not realize that interpreters are available,</w:t>
      </w:r>
      <w:r w:rsidR="00800FAA">
        <w:rPr>
          <w:rFonts w:ascii="Times New Roman" w:hAnsi="Times New Roman" w:cs="Times New Roman"/>
        </w:rPr>
        <w:t xml:space="preserve"> they mistakenly think they will have to pay for the interpreter,</w:t>
      </w:r>
      <w:r w:rsidRPr="00CE291A">
        <w:rPr>
          <w:rFonts w:ascii="Times New Roman" w:hAnsi="Times New Roman" w:cs="Times New Roman"/>
        </w:rPr>
        <w:t xml:space="preserve"> or because they do not recognize the level </w:t>
      </w:r>
      <w:r w:rsidR="00800FAA" w:rsidRPr="00CE291A">
        <w:rPr>
          <w:rFonts w:ascii="Times New Roman" w:hAnsi="Times New Roman" w:cs="Times New Roman"/>
        </w:rPr>
        <w:t>of English</w:t>
      </w:r>
      <w:r w:rsidRPr="00CE291A">
        <w:rPr>
          <w:rFonts w:ascii="Times New Roman" w:hAnsi="Times New Roman" w:cs="Times New Roman"/>
        </w:rPr>
        <w:t xml:space="preserve"> proficiency or communication skills needed to understand the court proceeding.</w:t>
      </w:r>
      <w:r w:rsidR="00330681">
        <w:rPr>
          <w:rFonts w:ascii="Times New Roman" w:hAnsi="Times New Roman" w:cs="Times New Roman"/>
        </w:rPr>
        <w:t xml:space="preserve"> </w:t>
      </w:r>
      <w:r w:rsidRPr="00CE291A">
        <w:rPr>
          <w:rFonts w:ascii="Times New Roman" w:hAnsi="Times New Roman" w:cs="Times New Roman"/>
        </w:rPr>
        <w:t>Therefore, when it appears that an individual has any difficulty communicating, the court</w:t>
      </w:r>
      <w:r w:rsidR="00800FAA">
        <w:rPr>
          <w:rFonts w:ascii="Times New Roman" w:hAnsi="Times New Roman" w:cs="Times New Roman"/>
        </w:rPr>
        <w:t xml:space="preserve"> </w:t>
      </w:r>
      <w:r w:rsidR="00390FFA">
        <w:rPr>
          <w:rFonts w:ascii="Times New Roman" w:hAnsi="Times New Roman" w:cs="Times New Roman"/>
        </w:rPr>
        <w:t xml:space="preserve">staff, </w:t>
      </w:r>
      <w:r w:rsidRPr="00CE291A">
        <w:rPr>
          <w:rFonts w:ascii="Times New Roman" w:hAnsi="Times New Roman" w:cs="Times New Roman"/>
        </w:rPr>
        <w:t>judge</w:t>
      </w:r>
      <w:r w:rsidR="00390FFA">
        <w:rPr>
          <w:rFonts w:ascii="Times New Roman" w:hAnsi="Times New Roman" w:cs="Times New Roman"/>
        </w:rPr>
        <w:t>, or magistrate</w:t>
      </w:r>
      <w:r w:rsidRPr="00CE291A">
        <w:rPr>
          <w:rFonts w:ascii="Times New Roman" w:hAnsi="Times New Roman" w:cs="Times New Roman"/>
        </w:rPr>
        <w:t xml:space="preserve"> </w:t>
      </w:r>
      <w:r w:rsidR="00033086">
        <w:rPr>
          <w:rFonts w:ascii="Times New Roman" w:hAnsi="Times New Roman" w:cs="Times New Roman"/>
        </w:rPr>
        <w:t>must</w:t>
      </w:r>
      <w:r w:rsidRPr="00CE291A">
        <w:rPr>
          <w:rFonts w:ascii="Times New Roman" w:hAnsi="Times New Roman" w:cs="Times New Roman"/>
        </w:rPr>
        <w:t xml:space="preserve"> provide an interpreter to ensure full </w:t>
      </w:r>
      <w:r w:rsidRPr="0096545B">
        <w:rPr>
          <w:rFonts w:ascii="Times New Roman" w:hAnsi="Times New Roman" w:cs="Times New Roman"/>
        </w:rPr>
        <w:t>access</w:t>
      </w:r>
      <w:r w:rsidR="00390FFA">
        <w:rPr>
          <w:rFonts w:ascii="Times New Roman" w:hAnsi="Times New Roman" w:cs="Times New Roman"/>
        </w:rPr>
        <w:t xml:space="preserve"> to the court</w:t>
      </w:r>
      <w:r w:rsidRPr="0096545B">
        <w:rPr>
          <w:rFonts w:ascii="Times New Roman" w:hAnsi="Times New Roman" w:cs="Times New Roman"/>
        </w:rPr>
        <w:t xml:space="preserve">. </w:t>
      </w:r>
      <w:r w:rsidR="0029790F" w:rsidRPr="0096545B">
        <w:rPr>
          <w:rFonts w:ascii="Times New Roman" w:hAnsi="Times New Roman" w:cs="Times New Roman"/>
        </w:rPr>
        <w:t xml:space="preserve">See </w:t>
      </w:r>
      <w:r w:rsidRPr="0096545B">
        <w:rPr>
          <w:rFonts w:ascii="Times New Roman" w:hAnsi="Times New Roman" w:cs="Times New Roman"/>
        </w:rPr>
        <w:t>Sup.R. 88(</w:t>
      </w:r>
      <w:r w:rsidRPr="00CE291A">
        <w:rPr>
          <w:rFonts w:ascii="Times New Roman" w:hAnsi="Times New Roman" w:cs="Times New Roman"/>
        </w:rPr>
        <w:t>A)(2),</w:t>
      </w:r>
      <w:r w:rsidR="00800FAA">
        <w:rPr>
          <w:rFonts w:ascii="Times New Roman" w:hAnsi="Times New Roman" w:cs="Times New Roman"/>
        </w:rPr>
        <w:t xml:space="preserve"> </w:t>
      </w:r>
      <w:r w:rsidRPr="00CE291A">
        <w:rPr>
          <w:rFonts w:ascii="Times New Roman" w:hAnsi="Times New Roman" w:cs="Times New Roman"/>
        </w:rPr>
        <w:t>(B)(l)(b).</w:t>
      </w:r>
    </w:p>
    <w:p w14:paraId="34CC3F97" w14:textId="77777777" w:rsidR="00CE291A" w:rsidRPr="00CE291A" w:rsidRDefault="00CE291A" w:rsidP="00061DBA">
      <w:pPr>
        <w:autoSpaceDE w:val="0"/>
        <w:autoSpaceDN w:val="0"/>
        <w:adjustRightInd w:val="0"/>
        <w:jc w:val="both"/>
        <w:rPr>
          <w:rFonts w:ascii="Times New Roman" w:hAnsi="Times New Roman" w:cs="Times New Roman"/>
        </w:rPr>
      </w:pPr>
    </w:p>
    <w:p w14:paraId="7894A387" w14:textId="69DB4FFB" w:rsidR="00033086" w:rsidRDefault="00390FFA" w:rsidP="006F3F78">
      <w:pPr>
        <w:autoSpaceDE w:val="0"/>
        <w:autoSpaceDN w:val="0"/>
        <w:adjustRightInd w:val="0"/>
        <w:jc w:val="both"/>
        <w:rPr>
          <w:rFonts w:ascii="Times New Roman" w:hAnsi="Times New Roman" w:cs="Times New Roman"/>
        </w:rPr>
      </w:pPr>
      <w:r>
        <w:rPr>
          <w:rFonts w:ascii="Times New Roman" w:hAnsi="Times New Roman" w:cs="Times New Roman"/>
        </w:rPr>
        <w:t>In</w:t>
      </w:r>
      <w:r w:rsidR="00CE291A" w:rsidRPr="005732B7">
        <w:rPr>
          <w:rFonts w:ascii="Times New Roman" w:hAnsi="Times New Roman" w:cs="Times New Roman"/>
        </w:rPr>
        <w:t xml:space="preserve"> legal proceeding</w:t>
      </w:r>
      <w:r w:rsidR="00A91B0A">
        <w:rPr>
          <w:rFonts w:ascii="Times New Roman" w:hAnsi="Times New Roman" w:cs="Times New Roman"/>
        </w:rPr>
        <w:t>s</w:t>
      </w:r>
      <w:r w:rsidR="00CE291A" w:rsidRPr="005732B7">
        <w:rPr>
          <w:rFonts w:ascii="Times New Roman" w:hAnsi="Times New Roman" w:cs="Times New Roman"/>
        </w:rPr>
        <w:t>, judges</w:t>
      </w:r>
      <w:r>
        <w:rPr>
          <w:rFonts w:ascii="Times New Roman" w:hAnsi="Times New Roman" w:cs="Times New Roman"/>
        </w:rPr>
        <w:t xml:space="preserve"> and </w:t>
      </w:r>
      <w:r w:rsidR="00CE291A" w:rsidRPr="005732B7">
        <w:rPr>
          <w:rFonts w:ascii="Times New Roman" w:hAnsi="Times New Roman" w:cs="Times New Roman"/>
        </w:rPr>
        <w:t>magistrates</w:t>
      </w:r>
      <w:r>
        <w:rPr>
          <w:rFonts w:ascii="Times New Roman" w:hAnsi="Times New Roman" w:cs="Times New Roman"/>
        </w:rPr>
        <w:t xml:space="preserve"> must</w:t>
      </w:r>
      <w:r w:rsidR="00CE291A" w:rsidRPr="005732B7">
        <w:rPr>
          <w:rFonts w:ascii="Times New Roman" w:hAnsi="Times New Roman" w:cs="Times New Roman"/>
        </w:rPr>
        <w:t xml:space="preserve"> make </w:t>
      </w:r>
      <w:r>
        <w:rPr>
          <w:rFonts w:ascii="Times New Roman" w:hAnsi="Times New Roman" w:cs="Times New Roman"/>
        </w:rPr>
        <w:t xml:space="preserve">a </w:t>
      </w:r>
      <w:r w:rsidR="00CE291A" w:rsidRPr="005732B7">
        <w:rPr>
          <w:rFonts w:ascii="Times New Roman" w:hAnsi="Times New Roman" w:cs="Times New Roman"/>
        </w:rPr>
        <w:t>determination</w:t>
      </w:r>
      <w:r>
        <w:rPr>
          <w:rFonts w:ascii="Times New Roman" w:hAnsi="Times New Roman" w:cs="Times New Roman"/>
        </w:rPr>
        <w:t>,</w:t>
      </w:r>
      <w:r w:rsidR="00CE291A" w:rsidRPr="005732B7">
        <w:rPr>
          <w:rFonts w:ascii="Times New Roman" w:hAnsi="Times New Roman" w:cs="Times New Roman"/>
        </w:rPr>
        <w:t xml:space="preserve"> on the record</w:t>
      </w:r>
      <w:r>
        <w:rPr>
          <w:rFonts w:ascii="Times New Roman" w:hAnsi="Times New Roman" w:cs="Times New Roman"/>
        </w:rPr>
        <w:t>,</w:t>
      </w:r>
      <w:r w:rsidR="00CE291A" w:rsidRPr="005732B7">
        <w:rPr>
          <w:rFonts w:ascii="Times New Roman" w:hAnsi="Times New Roman" w:cs="Times New Roman"/>
        </w:rPr>
        <w:t xml:space="preserve"> as to </w:t>
      </w:r>
      <w:r>
        <w:rPr>
          <w:rFonts w:ascii="Times New Roman" w:hAnsi="Times New Roman" w:cs="Times New Roman"/>
        </w:rPr>
        <w:t xml:space="preserve">the need for </w:t>
      </w:r>
      <w:r w:rsidR="00CE291A" w:rsidRPr="005732B7">
        <w:rPr>
          <w:rFonts w:ascii="Times New Roman" w:hAnsi="Times New Roman" w:cs="Times New Roman"/>
        </w:rPr>
        <w:t>an interpreter.</w:t>
      </w:r>
      <w:r w:rsidR="00330681">
        <w:rPr>
          <w:rFonts w:ascii="Times New Roman" w:hAnsi="Times New Roman" w:cs="Times New Roman"/>
        </w:rPr>
        <w:t xml:space="preserve"> </w:t>
      </w:r>
      <w:r w:rsidR="00CE291A" w:rsidRPr="005732B7">
        <w:rPr>
          <w:rFonts w:ascii="Times New Roman" w:hAnsi="Times New Roman" w:cs="Times New Roman"/>
        </w:rPr>
        <w:t>In court functions</w:t>
      </w:r>
      <w:r w:rsidR="004A283E">
        <w:rPr>
          <w:rFonts w:ascii="Times New Roman" w:hAnsi="Times New Roman" w:cs="Times New Roman"/>
        </w:rPr>
        <w:t xml:space="preserve"> and ancillary services</w:t>
      </w:r>
      <w:r w:rsidR="00CE291A" w:rsidRPr="005732B7">
        <w:rPr>
          <w:rFonts w:ascii="Times New Roman" w:hAnsi="Times New Roman" w:cs="Times New Roman"/>
        </w:rPr>
        <w:t xml:space="preserve">, designated staff </w:t>
      </w:r>
      <w:r w:rsidR="00033086">
        <w:rPr>
          <w:rFonts w:ascii="Times New Roman" w:hAnsi="Times New Roman" w:cs="Times New Roman"/>
        </w:rPr>
        <w:t>may</w:t>
      </w:r>
      <w:r w:rsidR="00CE291A" w:rsidRPr="005732B7">
        <w:rPr>
          <w:rFonts w:ascii="Times New Roman" w:hAnsi="Times New Roman" w:cs="Times New Roman"/>
        </w:rPr>
        <w:t xml:space="preserve"> make a determination as to the need of an interpreter.</w:t>
      </w:r>
      <w:r w:rsidR="00330681">
        <w:rPr>
          <w:rFonts w:ascii="Times New Roman" w:hAnsi="Times New Roman" w:cs="Times New Roman"/>
        </w:rPr>
        <w:t xml:space="preserve"> </w:t>
      </w:r>
    </w:p>
    <w:p w14:paraId="79525B77" w14:textId="77777777" w:rsidR="00033086" w:rsidRDefault="00033086" w:rsidP="00061DBA">
      <w:pPr>
        <w:autoSpaceDE w:val="0"/>
        <w:autoSpaceDN w:val="0"/>
        <w:adjustRightInd w:val="0"/>
        <w:jc w:val="both"/>
        <w:rPr>
          <w:rFonts w:ascii="Times New Roman" w:hAnsi="Times New Roman" w:cs="Times New Roman"/>
        </w:rPr>
      </w:pPr>
    </w:p>
    <w:p w14:paraId="678BD3F2" w14:textId="6F31B779" w:rsidR="00CE291A" w:rsidRPr="005732B7" w:rsidRDefault="00CE291A" w:rsidP="00061DBA">
      <w:pPr>
        <w:autoSpaceDE w:val="0"/>
        <w:autoSpaceDN w:val="0"/>
        <w:adjustRightInd w:val="0"/>
        <w:jc w:val="both"/>
        <w:rPr>
          <w:rFonts w:ascii="Times New Roman" w:hAnsi="Times New Roman" w:cs="Times New Roman"/>
        </w:rPr>
      </w:pPr>
      <w:r w:rsidRPr="00CE291A">
        <w:rPr>
          <w:rFonts w:ascii="Times New Roman" w:hAnsi="Times New Roman" w:cs="Times New Roman"/>
        </w:rPr>
        <w:t>Third, once a party or a witness has been identified as a</w:t>
      </w:r>
      <w:r w:rsidR="00800FAA">
        <w:rPr>
          <w:rFonts w:ascii="Times New Roman" w:hAnsi="Times New Roman" w:cs="Times New Roman"/>
        </w:rPr>
        <w:t>n</w:t>
      </w:r>
      <w:r w:rsidRPr="00CE291A">
        <w:rPr>
          <w:rFonts w:ascii="Times New Roman" w:hAnsi="Times New Roman" w:cs="Times New Roman"/>
        </w:rPr>
        <w:t xml:space="preserve"> LEP </w:t>
      </w:r>
      <w:r w:rsidR="00226860">
        <w:rPr>
          <w:rFonts w:ascii="Times New Roman" w:hAnsi="Times New Roman" w:cs="Times New Roman"/>
        </w:rPr>
        <w:t xml:space="preserve">or </w:t>
      </w:r>
      <w:r w:rsidR="00800FAA">
        <w:rPr>
          <w:rFonts w:ascii="Times New Roman" w:hAnsi="Times New Roman" w:cs="Times New Roman"/>
        </w:rPr>
        <w:t>deaf or hard of hearing</w:t>
      </w:r>
      <w:r w:rsidR="00226860">
        <w:rPr>
          <w:rFonts w:ascii="Times New Roman" w:hAnsi="Times New Roman" w:cs="Times New Roman"/>
        </w:rPr>
        <w:t xml:space="preserve"> individual</w:t>
      </w:r>
      <w:r w:rsidRPr="00CE291A">
        <w:rPr>
          <w:rFonts w:ascii="Times New Roman" w:hAnsi="Times New Roman" w:cs="Times New Roman"/>
        </w:rPr>
        <w:t>, the court will exercise every effort to appoint interpreters in all future related proceedings or court functions.</w:t>
      </w:r>
      <w:r w:rsidR="00330681">
        <w:rPr>
          <w:rFonts w:ascii="Times New Roman" w:hAnsi="Times New Roman" w:cs="Times New Roman"/>
        </w:rPr>
        <w:t xml:space="preserve"> </w:t>
      </w:r>
      <w:r w:rsidRPr="005732B7">
        <w:rPr>
          <w:rFonts w:ascii="Times New Roman" w:hAnsi="Times New Roman" w:cs="Times New Roman"/>
        </w:rPr>
        <w:t xml:space="preserve">Furthermore, the court will follow the requirements of Sup.R. 88 </w:t>
      </w:r>
      <w:r w:rsidR="004035C4">
        <w:rPr>
          <w:rFonts w:ascii="Times New Roman" w:hAnsi="Times New Roman" w:cs="Times New Roman"/>
        </w:rPr>
        <w:t xml:space="preserve">(Attachment B) </w:t>
      </w:r>
      <w:r w:rsidRPr="005732B7">
        <w:rPr>
          <w:rFonts w:ascii="Times New Roman" w:hAnsi="Times New Roman" w:cs="Times New Roman"/>
        </w:rPr>
        <w:t>to appoint an interpreter (see Sec</w:t>
      </w:r>
      <w:r w:rsidR="004A283E">
        <w:rPr>
          <w:rFonts w:ascii="Times New Roman" w:hAnsi="Times New Roman" w:cs="Times New Roman"/>
        </w:rPr>
        <w:t>tion C</w:t>
      </w:r>
      <w:r w:rsidRPr="005732B7">
        <w:rPr>
          <w:rFonts w:ascii="Times New Roman" w:hAnsi="Times New Roman" w:cs="Times New Roman"/>
        </w:rPr>
        <w:t xml:space="preserve"> below).</w:t>
      </w:r>
      <w:r w:rsidR="00330681">
        <w:rPr>
          <w:rFonts w:ascii="Times New Roman" w:hAnsi="Times New Roman" w:cs="Times New Roman"/>
        </w:rPr>
        <w:t xml:space="preserve"> </w:t>
      </w:r>
      <w:r w:rsidRPr="005732B7">
        <w:rPr>
          <w:rFonts w:ascii="Times New Roman" w:hAnsi="Times New Roman" w:cs="Times New Roman"/>
        </w:rPr>
        <w:t xml:space="preserve">If no </w:t>
      </w:r>
      <w:r w:rsidR="008A4BE5">
        <w:rPr>
          <w:rFonts w:ascii="Times New Roman" w:hAnsi="Times New Roman" w:cs="Times New Roman"/>
        </w:rPr>
        <w:t xml:space="preserve">in-person </w:t>
      </w:r>
      <w:r w:rsidRPr="005732B7">
        <w:rPr>
          <w:rFonts w:ascii="Times New Roman" w:hAnsi="Times New Roman" w:cs="Times New Roman"/>
        </w:rPr>
        <w:t xml:space="preserve">interpreter is available at the given instance, the court will grant a continuance or if possible </w:t>
      </w:r>
      <w:r w:rsidR="00BD1728">
        <w:rPr>
          <w:rFonts w:ascii="Times New Roman" w:hAnsi="Times New Roman" w:cs="Times New Roman"/>
        </w:rPr>
        <w:t>and appropriate</w:t>
      </w:r>
      <w:r w:rsidR="008F6C02">
        <w:rPr>
          <w:rFonts w:ascii="Times New Roman" w:hAnsi="Times New Roman" w:cs="Times New Roman"/>
        </w:rPr>
        <w:t xml:space="preserve">, in accordance with </w:t>
      </w:r>
      <w:r w:rsidR="00BD1728">
        <w:rPr>
          <w:rFonts w:ascii="Times New Roman" w:hAnsi="Times New Roman" w:cs="Times New Roman"/>
        </w:rPr>
        <w:t>Sup.R. 88</w:t>
      </w:r>
      <w:r w:rsidR="00C042A9">
        <w:rPr>
          <w:rFonts w:ascii="Times New Roman" w:hAnsi="Times New Roman" w:cs="Times New Roman"/>
        </w:rPr>
        <w:t>,</w:t>
      </w:r>
      <w:r w:rsidR="00BD1728">
        <w:rPr>
          <w:rFonts w:ascii="Times New Roman" w:hAnsi="Times New Roman" w:cs="Times New Roman"/>
        </w:rPr>
        <w:t xml:space="preserve"> Appendix J, </w:t>
      </w:r>
      <w:r w:rsidRPr="005732B7">
        <w:rPr>
          <w:rFonts w:ascii="Times New Roman" w:hAnsi="Times New Roman" w:cs="Times New Roman"/>
        </w:rPr>
        <w:t>use the services of a telephonic interpreter.</w:t>
      </w:r>
      <w:r w:rsidR="00330681">
        <w:rPr>
          <w:rFonts w:ascii="Times New Roman" w:hAnsi="Times New Roman" w:cs="Times New Roman"/>
        </w:rPr>
        <w:t xml:space="preserve"> </w:t>
      </w:r>
    </w:p>
    <w:p w14:paraId="481A1300" w14:textId="77777777" w:rsidR="00211757" w:rsidRDefault="00211757" w:rsidP="00061DBA">
      <w:pPr>
        <w:autoSpaceDE w:val="0"/>
        <w:autoSpaceDN w:val="0"/>
        <w:adjustRightInd w:val="0"/>
        <w:jc w:val="both"/>
        <w:rPr>
          <w:rFonts w:ascii="Times New Roman" w:hAnsi="Times New Roman" w:cs="Times New Roman"/>
          <w:b/>
        </w:rPr>
      </w:pPr>
    </w:p>
    <w:p w14:paraId="0CA4691B" w14:textId="77777777" w:rsidR="00211757" w:rsidRDefault="008F6C02" w:rsidP="00061DBA">
      <w:pPr>
        <w:autoSpaceDE w:val="0"/>
        <w:autoSpaceDN w:val="0"/>
        <w:adjustRightInd w:val="0"/>
        <w:jc w:val="both"/>
        <w:rPr>
          <w:rFonts w:ascii="Times New Roman" w:hAnsi="Times New Roman" w:cs="Times New Roman"/>
          <w:b/>
        </w:rPr>
      </w:pPr>
      <w:r w:rsidRPr="00582C12">
        <w:rPr>
          <w:rFonts w:ascii="Times New Roman" w:hAnsi="Times New Roman" w:cs="Times New Roman"/>
          <w:b/>
        </w:rPr>
        <w:t>B</w:t>
      </w:r>
      <w:r w:rsidR="00CE291A" w:rsidRPr="00582C12">
        <w:rPr>
          <w:rFonts w:ascii="Times New Roman" w:hAnsi="Times New Roman" w:cs="Times New Roman"/>
          <w:b/>
        </w:rPr>
        <w:t xml:space="preserve">. </w:t>
      </w:r>
      <w:r w:rsidR="00CE291A" w:rsidRPr="00582C12">
        <w:rPr>
          <w:rFonts w:ascii="Times New Roman" w:hAnsi="Times New Roman" w:cs="Times New Roman"/>
          <w:b/>
        </w:rPr>
        <w:tab/>
        <w:t>Court Interpreter Qualifications</w:t>
      </w:r>
    </w:p>
    <w:p w14:paraId="2B57D48C" w14:textId="77777777" w:rsidR="00211757" w:rsidRDefault="00211757" w:rsidP="00061DBA">
      <w:pPr>
        <w:autoSpaceDE w:val="0"/>
        <w:autoSpaceDN w:val="0"/>
        <w:adjustRightInd w:val="0"/>
        <w:jc w:val="both"/>
        <w:rPr>
          <w:rFonts w:ascii="Times New Roman" w:hAnsi="Times New Roman" w:cs="Times New Roman"/>
          <w:b/>
        </w:rPr>
      </w:pPr>
    </w:p>
    <w:p w14:paraId="135E1F81" w14:textId="3A5D5B92" w:rsidR="003C7286" w:rsidRDefault="00CE291A" w:rsidP="00061DBA">
      <w:pPr>
        <w:autoSpaceDE w:val="0"/>
        <w:autoSpaceDN w:val="0"/>
        <w:adjustRightInd w:val="0"/>
        <w:jc w:val="both"/>
        <w:rPr>
          <w:rFonts w:ascii="Times New Roman" w:hAnsi="Times New Roman" w:cs="Times New Roman"/>
        </w:rPr>
      </w:pPr>
      <w:r w:rsidRPr="00CE291A">
        <w:rPr>
          <w:rFonts w:ascii="Times New Roman" w:hAnsi="Times New Roman" w:cs="Times New Roman"/>
        </w:rPr>
        <w:t xml:space="preserve">The </w:t>
      </w:r>
      <w:r w:rsidR="008A4BE5">
        <w:rPr>
          <w:rFonts w:ascii="Times New Roman" w:hAnsi="Times New Roman" w:cs="Times New Roman"/>
        </w:rPr>
        <w:t xml:space="preserve">Language </w:t>
      </w:r>
      <w:r w:rsidRPr="00CE291A">
        <w:rPr>
          <w:rFonts w:ascii="Times New Roman" w:hAnsi="Times New Roman" w:cs="Times New Roman"/>
        </w:rPr>
        <w:t>Services Program of the Supreme Court of Ohio maintains a statewide roster of interpreters who may work in the courts. Foreign language interpreters on the roster have passed a written examination, attended at least 24 hours of court interpreter training</w:t>
      </w:r>
      <w:r w:rsidR="006F3573">
        <w:rPr>
          <w:rFonts w:ascii="Times New Roman" w:hAnsi="Times New Roman" w:cs="Times New Roman"/>
        </w:rPr>
        <w:t>,</w:t>
      </w:r>
      <w:r w:rsidRPr="00CE291A">
        <w:rPr>
          <w:rFonts w:ascii="Times New Roman" w:hAnsi="Times New Roman" w:cs="Times New Roman"/>
        </w:rPr>
        <w:t xml:space="preserve"> and have scored within a designated </w:t>
      </w:r>
      <w:r w:rsidRPr="0096545B">
        <w:rPr>
          <w:rFonts w:ascii="Times New Roman" w:hAnsi="Times New Roman" w:cs="Times New Roman"/>
        </w:rPr>
        <w:t xml:space="preserve">range that measures their language and interpreting skill. Sign language interpreters have also met similar requirements as necessary for national certification through the Registry of Interpreters for the Deaf. </w:t>
      </w:r>
      <w:r w:rsidR="00F74764" w:rsidRPr="0080564F">
        <w:rPr>
          <w:rFonts w:ascii="Times New Roman" w:hAnsi="Times New Roman" w:cs="Times New Roman"/>
        </w:rPr>
        <w:t>The</w:t>
      </w:r>
      <w:r w:rsidR="00F74764">
        <w:rPr>
          <w:rFonts w:ascii="Times New Roman" w:hAnsi="Times New Roman" w:cs="Times New Roman"/>
        </w:rPr>
        <w:t xml:space="preserve"> </w:t>
      </w:r>
      <w:r w:rsidR="00660AFD">
        <w:rPr>
          <w:rFonts w:ascii="Times New Roman" w:hAnsi="Times New Roman" w:cs="Times New Roman"/>
        </w:rPr>
        <w:t>d</w:t>
      </w:r>
      <w:r w:rsidRPr="0096545B">
        <w:rPr>
          <w:rFonts w:ascii="Times New Roman" w:hAnsi="Times New Roman" w:cs="Times New Roman"/>
        </w:rPr>
        <w:t xml:space="preserve">efinition of each category of interpreter is set forth in </w:t>
      </w:r>
      <w:hyperlink r:id="rId8" w:anchor="Rule80" w:history="1">
        <w:r w:rsidR="008F6C02" w:rsidRPr="00C7140C">
          <w:rPr>
            <w:rStyle w:val="Hyperlink"/>
            <w:rFonts w:ascii="Times New Roman" w:hAnsi="Times New Roman" w:cs="Times New Roman"/>
          </w:rPr>
          <w:t xml:space="preserve">Sup.R. </w:t>
        </w:r>
        <w:r w:rsidRPr="00C7140C">
          <w:rPr>
            <w:rStyle w:val="Hyperlink"/>
            <w:rFonts w:ascii="Times New Roman" w:hAnsi="Times New Roman" w:cs="Times New Roman"/>
          </w:rPr>
          <w:t>80</w:t>
        </w:r>
        <w:r w:rsidRPr="00C7140C">
          <w:rPr>
            <w:rStyle w:val="Hyperlink"/>
            <w:rFonts w:ascii="Times New Roman" w:hAnsi="Times New Roman" w:cs="Times New Roman"/>
            <w:strike/>
          </w:rPr>
          <w:t>-</w:t>
        </w:r>
        <w:r w:rsidRPr="00C7140C">
          <w:rPr>
            <w:rStyle w:val="Hyperlink"/>
            <w:rFonts w:ascii="Times New Roman" w:hAnsi="Times New Roman" w:cs="Times New Roman"/>
          </w:rPr>
          <w:t>88</w:t>
        </w:r>
      </w:hyperlink>
      <w:r w:rsidR="008F6C02">
        <w:rPr>
          <w:rFonts w:ascii="Times New Roman" w:hAnsi="Times New Roman" w:cs="Times New Roman"/>
        </w:rPr>
        <w:t>.</w:t>
      </w:r>
    </w:p>
    <w:p w14:paraId="2A17F5DE" w14:textId="2DA0D2C2" w:rsidR="00211757" w:rsidRDefault="00211757" w:rsidP="008F6C02">
      <w:pPr>
        <w:autoSpaceDE w:val="0"/>
        <w:autoSpaceDN w:val="0"/>
        <w:adjustRightInd w:val="0"/>
        <w:jc w:val="both"/>
        <w:rPr>
          <w:rFonts w:ascii="Times New Roman" w:hAnsi="Times New Roman" w:cs="Times New Roman"/>
          <w:b/>
        </w:rPr>
      </w:pPr>
    </w:p>
    <w:p w14:paraId="1CEB487F" w14:textId="77777777" w:rsidR="00CE291A" w:rsidRPr="00582C12" w:rsidRDefault="008F6C02" w:rsidP="008F6C02">
      <w:pPr>
        <w:autoSpaceDE w:val="0"/>
        <w:autoSpaceDN w:val="0"/>
        <w:adjustRightInd w:val="0"/>
        <w:jc w:val="both"/>
        <w:rPr>
          <w:rFonts w:ascii="Times New Roman" w:hAnsi="Times New Roman" w:cs="Times New Roman"/>
          <w:b/>
        </w:rPr>
      </w:pPr>
      <w:r w:rsidRPr="00582C12">
        <w:rPr>
          <w:rFonts w:ascii="Times New Roman" w:hAnsi="Times New Roman" w:cs="Times New Roman"/>
          <w:b/>
        </w:rPr>
        <w:t xml:space="preserve">C. </w:t>
      </w:r>
      <w:r w:rsidRPr="00582C12">
        <w:rPr>
          <w:rFonts w:ascii="Times New Roman" w:hAnsi="Times New Roman" w:cs="Times New Roman"/>
          <w:b/>
        </w:rPr>
        <w:tab/>
      </w:r>
      <w:r w:rsidR="00CE291A" w:rsidRPr="00582C12">
        <w:rPr>
          <w:rFonts w:ascii="Times New Roman" w:hAnsi="Times New Roman" w:cs="Times New Roman"/>
          <w:b/>
        </w:rPr>
        <w:t>Appointment of a Court Interpreter</w:t>
      </w:r>
    </w:p>
    <w:p w14:paraId="0948DF32" w14:textId="77777777" w:rsidR="00CE291A" w:rsidRPr="0096545B" w:rsidRDefault="00CE291A" w:rsidP="00061DBA">
      <w:pPr>
        <w:autoSpaceDE w:val="0"/>
        <w:autoSpaceDN w:val="0"/>
        <w:adjustRightInd w:val="0"/>
        <w:ind w:left="720"/>
        <w:jc w:val="both"/>
        <w:rPr>
          <w:rFonts w:ascii="Times New Roman" w:hAnsi="Times New Roman" w:cs="Times New Roman"/>
        </w:rPr>
      </w:pPr>
    </w:p>
    <w:p w14:paraId="4BA73756" w14:textId="49E5DE78" w:rsidR="00CE291A" w:rsidRPr="005732B7" w:rsidRDefault="00CE291A" w:rsidP="00F22777">
      <w:pPr>
        <w:autoSpaceDE w:val="0"/>
        <w:autoSpaceDN w:val="0"/>
        <w:adjustRightInd w:val="0"/>
        <w:jc w:val="both"/>
        <w:rPr>
          <w:rFonts w:ascii="Times New Roman" w:hAnsi="Times New Roman" w:cs="Times New Roman"/>
          <w:strike/>
        </w:rPr>
      </w:pPr>
      <w:r w:rsidRPr="0096545B">
        <w:rPr>
          <w:rFonts w:ascii="Times New Roman" w:hAnsi="Times New Roman" w:cs="Times New Roman"/>
        </w:rPr>
        <w:t xml:space="preserve">The </w:t>
      </w:r>
      <w:r w:rsidR="00F22777">
        <w:rPr>
          <w:rFonts w:ascii="Times New Roman" w:hAnsi="Times New Roman" w:cs="Times New Roman"/>
        </w:rPr>
        <w:t xml:space="preserve">Delaware County Common Pleas Court, General Division </w:t>
      </w:r>
      <w:r w:rsidR="008F6C02">
        <w:rPr>
          <w:rFonts w:ascii="Times New Roman" w:hAnsi="Times New Roman" w:cs="Times New Roman"/>
        </w:rPr>
        <w:t xml:space="preserve">will </w:t>
      </w:r>
      <w:r w:rsidRPr="0096545B">
        <w:rPr>
          <w:rFonts w:ascii="Times New Roman" w:hAnsi="Times New Roman" w:cs="Times New Roman"/>
        </w:rPr>
        <w:t xml:space="preserve">appoint </w:t>
      </w:r>
      <w:r w:rsidR="0024340D" w:rsidRPr="008F6C02">
        <w:rPr>
          <w:rFonts w:ascii="Times New Roman" w:hAnsi="Times New Roman" w:cs="Times New Roman"/>
        </w:rPr>
        <w:t>in</w:t>
      </w:r>
      <w:r w:rsidR="006F3573" w:rsidRPr="008F6C02">
        <w:rPr>
          <w:rFonts w:ascii="Times New Roman" w:hAnsi="Times New Roman" w:cs="Times New Roman"/>
        </w:rPr>
        <w:t>-</w:t>
      </w:r>
      <w:r w:rsidR="0024340D" w:rsidRPr="008F6C02">
        <w:rPr>
          <w:rFonts w:ascii="Times New Roman" w:hAnsi="Times New Roman" w:cs="Times New Roman"/>
        </w:rPr>
        <w:t xml:space="preserve">person </w:t>
      </w:r>
      <w:r w:rsidR="0024340D">
        <w:rPr>
          <w:rFonts w:ascii="Times New Roman" w:hAnsi="Times New Roman" w:cs="Times New Roman"/>
        </w:rPr>
        <w:t xml:space="preserve">and telephonic </w:t>
      </w:r>
      <w:r w:rsidRPr="00CE291A">
        <w:rPr>
          <w:rFonts w:ascii="Times New Roman" w:hAnsi="Times New Roman" w:cs="Times New Roman"/>
        </w:rPr>
        <w:t xml:space="preserve">court interpreters in accordance with </w:t>
      </w:r>
      <w:r w:rsidRPr="005732B7">
        <w:rPr>
          <w:rFonts w:ascii="Times New Roman" w:hAnsi="Times New Roman" w:cs="Times New Roman"/>
        </w:rPr>
        <w:t xml:space="preserve">all </w:t>
      </w:r>
      <w:r w:rsidR="00C7140C">
        <w:rPr>
          <w:rFonts w:ascii="Times New Roman" w:hAnsi="Times New Roman" w:cs="Times New Roman"/>
        </w:rPr>
        <w:t xml:space="preserve">criteria </w:t>
      </w:r>
      <w:r w:rsidRPr="005732B7">
        <w:rPr>
          <w:rFonts w:ascii="Times New Roman" w:hAnsi="Times New Roman" w:cs="Times New Roman"/>
        </w:rPr>
        <w:t>set forth in Sup.R. 88</w:t>
      </w:r>
      <w:r w:rsidR="004035C4">
        <w:rPr>
          <w:rFonts w:ascii="Times New Roman" w:hAnsi="Times New Roman" w:cs="Times New Roman"/>
        </w:rPr>
        <w:t xml:space="preserve"> (Attachment B)</w:t>
      </w:r>
      <w:r w:rsidR="00747CA0">
        <w:rPr>
          <w:rFonts w:ascii="Times New Roman" w:hAnsi="Times New Roman" w:cs="Times New Roman"/>
        </w:rPr>
        <w:t xml:space="preserve"> and will ensure that certified court interpreters are used whenever reasonably available</w:t>
      </w:r>
      <w:r w:rsidR="005732B7">
        <w:rPr>
          <w:rFonts w:ascii="Times New Roman" w:hAnsi="Times New Roman" w:cs="Times New Roman"/>
        </w:rPr>
        <w:t>.</w:t>
      </w:r>
    </w:p>
    <w:p w14:paraId="6902C498" w14:textId="77777777" w:rsidR="00CE291A" w:rsidRPr="00CE291A" w:rsidRDefault="00CE291A" w:rsidP="00061DBA">
      <w:pPr>
        <w:autoSpaceDE w:val="0"/>
        <w:autoSpaceDN w:val="0"/>
        <w:adjustRightInd w:val="0"/>
        <w:jc w:val="both"/>
        <w:rPr>
          <w:rFonts w:ascii="Times New Roman" w:hAnsi="Times New Roman" w:cs="Times New Roman"/>
        </w:rPr>
      </w:pPr>
    </w:p>
    <w:p w14:paraId="2A3CD9B4" w14:textId="495C0627" w:rsidR="008F6C02" w:rsidRDefault="00CE291A" w:rsidP="00061DBA">
      <w:pPr>
        <w:jc w:val="both"/>
        <w:rPr>
          <w:rFonts w:ascii="Times New Roman" w:hAnsi="Times New Roman" w:cs="Times New Roman"/>
        </w:rPr>
      </w:pPr>
      <w:r w:rsidRPr="0096545B">
        <w:rPr>
          <w:rFonts w:ascii="Times New Roman" w:hAnsi="Times New Roman" w:cs="Times New Roman"/>
          <w:iCs/>
        </w:rPr>
        <w:t xml:space="preserve">Pursuant to Sup.R. 88(C), the </w:t>
      </w:r>
      <w:r w:rsidR="00F22777">
        <w:rPr>
          <w:rFonts w:ascii="Times New Roman" w:hAnsi="Times New Roman" w:cs="Times New Roman"/>
        </w:rPr>
        <w:t xml:space="preserve">Delaware County Common Pleas Court, General Division </w:t>
      </w:r>
      <w:r w:rsidRPr="0096545B">
        <w:rPr>
          <w:rFonts w:ascii="Times New Roman" w:hAnsi="Times New Roman" w:cs="Times New Roman"/>
          <w:iCs/>
        </w:rPr>
        <w:t xml:space="preserve">will make all </w:t>
      </w:r>
      <w:r w:rsidRPr="0096545B">
        <w:rPr>
          <w:rFonts w:ascii="Times New Roman" w:hAnsi="Times New Roman" w:cs="Times New Roman"/>
        </w:rPr>
        <w:t>reasonable efforts to avoid appointing foreign language interpreters or sign language interpreters if they are compensated by a business owned or controlled by a party or a witness; friend or a family or household member of a party or witness; a potential witness; court personnel employed for a purpose other than interpreting; law enforcement officer or probation department personnel; or would not serve to protect a party’s rights or ensure the integrity of the proceedings or have a conflict of interest, real or perceived.</w:t>
      </w:r>
      <w:r w:rsidR="00330681">
        <w:rPr>
          <w:rFonts w:ascii="Times New Roman" w:hAnsi="Times New Roman" w:cs="Times New Roman"/>
        </w:rPr>
        <w:t xml:space="preserve"> </w:t>
      </w:r>
    </w:p>
    <w:p w14:paraId="7B78AA19" w14:textId="77777777" w:rsidR="008F6C02" w:rsidRDefault="008F6C02" w:rsidP="00061DBA">
      <w:pPr>
        <w:jc w:val="both"/>
        <w:rPr>
          <w:rFonts w:ascii="Times New Roman" w:hAnsi="Times New Roman" w:cs="Times New Roman"/>
        </w:rPr>
      </w:pPr>
    </w:p>
    <w:p w14:paraId="5F228DDF" w14:textId="77777777" w:rsidR="00CE291A" w:rsidRPr="00CE291A" w:rsidRDefault="00200FA6" w:rsidP="00061DBA">
      <w:pPr>
        <w:pStyle w:val="Default"/>
        <w:jc w:val="both"/>
        <w:rPr>
          <w:b/>
          <w:bCs/>
          <w:color w:val="auto"/>
          <w:u w:val="single"/>
        </w:rPr>
      </w:pPr>
      <w:r>
        <w:rPr>
          <w:b/>
          <w:bCs/>
          <w:color w:val="auto"/>
        </w:rPr>
        <w:t>D</w:t>
      </w:r>
      <w:r w:rsidR="00CE291A" w:rsidRPr="00CE291A">
        <w:rPr>
          <w:b/>
          <w:bCs/>
          <w:color w:val="auto"/>
        </w:rPr>
        <w:t xml:space="preserve">. </w:t>
      </w:r>
      <w:r w:rsidR="00CE291A" w:rsidRPr="00CE291A">
        <w:rPr>
          <w:b/>
          <w:bCs/>
          <w:color w:val="auto"/>
        </w:rPr>
        <w:tab/>
        <w:t xml:space="preserve">Language Services </w:t>
      </w:r>
      <w:r w:rsidR="00582C12">
        <w:rPr>
          <w:b/>
          <w:bCs/>
          <w:color w:val="auto"/>
        </w:rPr>
        <w:t>o</w:t>
      </w:r>
      <w:r w:rsidR="00CE291A" w:rsidRPr="00CE291A">
        <w:rPr>
          <w:b/>
          <w:bCs/>
          <w:color w:val="auto"/>
        </w:rPr>
        <w:t xml:space="preserve">utside </w:t>
      </w:r>
      <w:r w:rsidR="00582C12">
        <w:rPr>
          <w:b/>
          <w:bCs/>
          <w:color w:val="auto"/>
        </w:rPr>
        <w:t>t</w:t>
      </w:r>
      <w:r w:rsidR="00CE291A" w:rsidRPr="00CE291A">
        <w:rPr>
          <w:b/>
          <w:bCs/>
          <w:color w:val="auto"/>
        </w:rPr>
        <w:t>he Courtroom</w:t>
      </w:r>
    </w:p>
    <w:p w14:paraId="4BA9898A" w14:textId="77777777" w:rsidR="00CE291A" w:rsidRPr="00CE291A" w:rsidRDefault="00CE291A" w:rsidP="00061DBA">
      <w:pPr>
        <w:pStyle w:val="Default"/>
        <w:jc w:val="both"/>
        <w:rPr>
          <w:color w:val="auto"/>
        </w:rPr>
      </w:pPr>
      <w:r w:rsidRPr="00CE291A">
        <w:rPr>
          <w:b/>
          <w:bCs/>
          <w:color w:val="auto"/>
          <w:u w:val="single"/>
        </w:rPr>
        <w:t xml:space="preserve"> </w:t>
      </w:r>
    </w:p>
    <w:p w14:paraId="145D7C67" w14:textId="2B09B7C0" w:rsidR="0034621A" w:rsidRDefault="00AC536D" w:rsidP="001F5C75">
      <w:pPr>
        <w:pStyle w:val="Default"/>
        <w:jc w:val="both"/>
        <w:rPr>
          <w:color w:val="auto"/>
        </w:rPr>
      </w:pPr>
      <w:r>
        <w:rPr>
          <w:color w:val="auto"/>
        </w:rPr>
        <w:t>In accordance with Sup.R. 89</w:t>
      </w:r>
      <w:r w:rsidR="004035C4">
        <w:rPr>
          <w:color w:val="auto"/>
        </w:rPr>
        <w:t xml:space="preserve"> (Attachment C)</w:t>
      </w:r>
      <w:r>
        <w:rPr>
          <w:color w:val="auto"/>
        </w:rPr>
        <w:t>, t</w:t>
      </w:r>
      <w:r w:rsidR="00CE291A" w:rsidRPr="0096545B">
        <w:rPr>
          <w:color w:val="auto"/>
        </w:rPr>
        <w:t xml:space="preserve">he </w:t>
      </w:r>
      <w:r w:rsidR="00F22777">
        <w:t xml:space="preserve">Delaware County Common Pleas Court, General Division </w:t>
      </w:r>
      <w:r>
        <w:rPr>
          <w:color w:val="auto"/>
        </w:rPr>
        <w:t xml:space="preserve">shall </w:t>
      </w:r>
      <w:r w:rsidR="00CE291A" w:rsidRPr="00CE291A">
        <w:rPr>
          <w:color w:val="auto"/>
        </w:rPr>
        <w:t xml:space="preserve">ensure that LEP individuals </w:t>
      </w:r>
      <w:r w:rsidR="00D07E27">
        <w:rPr>
          <w:color w:val="auto"/>
        </w:rPr>
        <w:t xml:space="preserve">and individuals who are deaf or hard of hearing </w:t>
      </w:r>
      <w:r w:rsidR="00CE291A" w:rsidRPr="00CE291A">
        <w:rPr>
          <w:color w:val="auto"/>
        </w:rPr>
        <w:t xml:space="preserve">have meaningful access to </w:t>
      </w:r>
      <w:r>
        <w:rPr>
          <w:color w:val="auto"/>
        </w:rPr>
        <w:t xml:space="preserve">ancillary </w:t>
      </w:r>
      <w:r w:rsidR="00CE291A" w:rsidRPr="00CE291A">
        <w:rPr>
          <w:color w:val="auto"/>
        </w:rPr>
        <w:t>services outside the courtroom. LEP individuals</w:t>
      </w:r>
      <w:r w:rsidR="00D07E27">
        <w:rPr>
          <w:color w:val="auto"/>
        </w:rPr>
        <w:t xml:space="preserve"> and individuals who are deaf or hard of hearing</w:t>
      </w:r>
      <w:r w:rsidR="00CE291A" w:rsidRPr="00CE291A">
        <w:rPr>
          <w:color w:val="auto"/>
        </w:rPr>
        <w:t xml:space="preserve"> may come in contact with court personnel via the phone, counter</w:t>
      </w:r>
      <w:r w:rsidR="00EE4254">
        <w:rPr>
          <w:color w:val="auto"/>
        </w:rPr>
        <w:t>,</w:t>
      </w:r>
      <w:r w:rsidR="00CE291A" w:rsidRPr="00CE291A">
        <w:rPr>
          <w:color w:val="auto"/>
        </w:rPr>
        <w:t xml:space="preserve"> or other </w:t>
      </w:r>
      <w:r w:rsidR="00CE291A" w:rsidRPr="00CE291A">
        <w:rPr>
          <w:color w:val="auto"/>
        </w:rPr>
        <w:lastRenderedPageBreak/>
        <w:t>means</w:t>
      </w:r>
      <w:r w:rsidR="00CE291A" w:rsidRPr="00200FA6">
        <w:rPr>
          <w:iCs/>
          <w:color w:val="auto"/>
        </w:rPr>
        <w:t>.</w:t>
      </w:r>
      <w:r w:rsidR="00330681">
        <w:rPr>
          <w:iCs/>
          <w:color w:val="auto"/>
        </w:rPr>
        <w:t xml:space="preserve"> </w:t>
      </w:r>
      <w:r w:rsidR="00CE291A" w:rsidRPr="00200FA6">
        <w:rPr>
          <w:iCs/>
          <w:color w:val="auto"/>
        </w:rPr>
        <w:t xml:space="preserve">The </w:t>
      </w:r>
      <w:r w:rsidR="00F22777">
        <w:t xml:space="preserve">Delaware County Common Pleas Court, General Division </w:t>
      </w:r>
      <w:r w:rsidR="00CE291A" w:rsidRPr="00CE291A">
        <w:rPr>
          <w:color w:val="auto"/>
        </w:rPr>
        <w:t xml:space="preserve">has the following resources to </w:t>
      </w:r>
      <w:r w:rsidR="00200FA6">
        <w:rPr>
          <w:color w:val="auto"/>
        </w:rPr>
        <w:t>assist</w:t>
      </w:r>
      <w:r w:rsidR="00CE291A" w:rsidRPr="00CE291A">
        <w:rPr>
          <w:color w:val="auto"/>
        </w:rPr>
        <w:t xml:space="preserve"> LEP individuals</w:t>
      </w:r>
      <w:r w:rsidR="00D07E27">
        <w:rPr>
          <w:color w:val="auto"/>
        </w:rPr>
        <w:t xml:space="preserve"> and individuals who are deaf or hard</w:t>
      </w:r>
      <w:r w:rsidR="00226860">
        <w:rPr>
          <w:color w:val="auto"/>
        </w:rPr>
        <w:t xml:space="preserve"> of hearing</w:t>
      </w:r>
      <w:r w:rsidR="00CE291A" w:rsidRPr="00CE291A">
        <w:rPr>
          <w:color w:val="auto"/>
        </w:rPr>
        <w:t xml:space="preserve">: </w:t>
      </w:r>
    </w:p>
    <w:p w14:paraId="2801704D" w14:textId="77777777" w:rsidR="00F22777" w:rsidRDefault="00F22777" w:rsidP="001F5C75">
      <w:pPr>
        <w:pStyle w:val="Default"/>
        <w:jc w:val="both"/>
        <w:rPr>
          <w:color w:val="auto"/>
        </w:rPr>
      </w:pPr>
    </w:p>
    <w:p w14:paraId="2FFDE07E" w14:textId="5A3E0CC4" w:rsidR="00CE291A" w:rsidRDefault="00CE291A" w:rsidP="00F22777">
      <w:pPr>
        <w:pStyle w:val="Default"/>
        <w:numPr>
          <w:ilvl w:val="0"/>
          <w:numId w:val="18"/>
        </w:numPr>
        <w:jc w:val="both"/>
        <w:rPr>
          <w:color w:val="auto"/>
        </w:rPr>
      </w:pPr>
      <w:r w:rsidRPr="00CE291A">
        <w:rPr>
          <w:color w:val="auto"/>
        </w:rPr>
        <w:t xml:space="preserve">When </w:t>
      </w:r>
      <w:r w:rsidR="00200FA6">
        <w:rPr>
          <w:color w:val="auto"/>
        </w:rPr>
        <w:t xml:space="preserve">a </w:t>
      </w:r>
      <w:r w:rsidRPr="00CE291A">
        <w:rPr>
          <w:color w:val="auto"/>
        </w:rPr>
        <w:t>court staff member do</w:t>
      </w:r>
      <w:r w:rsidR="00200FA6">
        <w:rPr>
          <w:color w:val="auto"/>
        </w:rPr>
        <w:t>es</w:t>
      </w:r>
      <w:r w:rsidRPr="00CE291A">
        <w:rPr>
          <w:color w:val="auto"/>
        </w:rPr>
        <w:t xml:space="preserve"> not know what language a customer is speaking, they use</w:t>
      </w:r>
      <w:r w:rsidR="00200FA6">
        <w:rPr>
          <w:color w:val="auto"/>
        </w:rPr>
        <w:t xml:space="preserve"> an</w:t>
      </w:r>
      <w:r w:rsidRPr="00CE291A">
        <w:rPr>
          <w:color w:val="auto"/>
        </w:rPr>
        <w:t xml:space="preserve"> “I Speak” card which </w:t>
      </w:r>
      <w:r w:rsidR="00200FA6">
        <w:rPr>
          <w:color w:val="auto"/>
        </w:rPr>
        <w:t xml:space="preserve">is </w:t>
      </w:r>
      <w:r w:rsidRPr="00CE291A">
        <w:rPr>
          <w:color w:val="auto"/>
        </w:rPr>
        <w:t>available in 63 languages.</w:t>
      </w:r>
      <w:r w:rsidR="00330681">
        <w:rPr>
          <w:color w:val="auto"/>
        </w:rPr>
        <w:t xml:space="preserve"> </w:t>
      </w:r>
      <w:r w:rsidR="0024340D">
        <w:rPr>
          <w:color w:val="auto"/>
        </w:rPr>
        <w:t xml:space="preserve">The Language Access Coordinator is </w:t>
      </w:r>
      <w:r w:rsidR="00200FA6">
        <w:rPr>
          <w:color w:val="auto"/>
        </w:rPr>
        <w:t xml:space="preserve">responsible for </w:t>
      </w:r>
      <w:r w:rsidR="0024340D">
        <w:rPr>
          <w:color w:val="auto"/>
        </w:rPr>
        <w:t>distributing cards to all staff and to any new staff.</w:t>
      </w:r>
      <w:r w:rsidR="00330681">
        <w:rPr>
          <w:color w:val="auto"/>
        </w:rPr>
        <w:t xml:space="preserve"> </w:t>
      </w:r>
    </w:p>
    <w:p w14:paraId="399A013D" w14:textId="77777777" w:rsidR="00CE291A" w:rsidRPr="00CE291A" w:rsidRDefault="00CE291A" w:rsidP="00061DBA">
      <w:pPr>
        <w:pStyle w:val="Default"/>
        <w:ind w:left="450" w:hanging="90"/>
        <w:jc w:val="both"/>
        <w:rPr>
          <w:color w:val="auto"/>
        </w:rPr>
      </w:pPr>
    </w:p>
    <w:p w14:paraId="642E553A" w14:textId="7748AB99" w:rsidR="00CE291A" w:rsidRDefault="00CE291A" w:rsidP="00F22777">
      <w:pPr>
        <w:pStyle w:val="Default"/>
        <w:numPr>
          <w:ilvl w:val="0"/>
          <w:numId w:val="18"/>
        </w:numPr>
        <w:jc w:val="both"/>
        <w:rPr>
          <w:color w:val="auto"/>
        </w:rPr>
      </w:pPr>
      <w:r w:rsidRPr="00CE291A">
        <w:rPr>
          <w:color w:val="auto"/>
        </w:rPr>
        <w:t>In order to meet the needs of those who speak</w:t>
      </w:r>
      <w:r w:rsidR="003C7286">
        <w:rPr>
          <w:color w:val="auto"/>
        </w:rPr>
        <w:t xml:space="preserve"> less-common </w:t>
      </w:r>
      <w:r w:rsidRPr="00CE291A">
        <w:rPr>
          <w:color w:val="auto"/>
        </w:rPr>
        <w:t>languages, court staff may rely on telephonic interpretation</w:t>
      </w:r>
      <w:r w:rsidR="00D07E27">
        <w:rPr>
          <w:color w:val="auto"/>
        </w:rPr>
        <w:t xml:space="preserve"> or relay</w:t>
      </w:r>
      <w:r w:rsidRPr="00CE291A">
        <w:rPr>
          <w:color w:val="auto"/>
        </w:rPr>
        <w:t xml:space="preserve"> services to bridge communication. </w:t>
      </w:r>
    </w:p>
    <w:p w14:paraId="60888AA1" w14:textId="39EC16D3" w:rsidR="00200FA6" w:rsidRDefault="00200FA6" w:rsidP="00061DBA">
      <w:pPr>
        <w:pStyle w:val="Default"/>
        <w:ind w:left="450" w:hanging="90"/>
        <w:jc w:val="both"/>
        <w:rPr>
          <w:color w:val="auto"/>
        </w:rPr>
      </w:pPr>
    </w:p>
    <w:p w14:paraId="713B264A" w14:textId="77777777" w:rsidR="00200FA6" w:rsidRDefault="00200FA6" w:rsidP="00061DBA">
      <w:pPr>
        <w:pStyle w:val="Default"/>
        <w:ind w:left="450" w:hanging="90"/>
        <w:jc w:val="both"/>
        <w:rPr>
          <w:color w:val="auto"/>
        </w:rPr>
      </w:pPr>
    </w:p>
    <w:p w14:paraId="7268D25B" w14:textId="0B49DC3E" w:rsidR="00CE291A" w:rsidRPr="00CE291A" w:rsidRDefault="008B7ED3" w:rsidP="00061DBA">
      <w:pPr>
        <w:pStyle w:val="Default"/>
        <w:jc w:val="both"/>
        <w:rPr>
          <w:b/>
          <w:bCs/>
          <w:color w:val="auto"/>
          <w:u w:val="single"/>
        </w:rPr>
      </w:pPr>
      <w:r>
        <w:rPr>
          <w:b/>
          <w:bCs/>
          <w:color w:val="auto"/>
        </w:rPr>
        <w:t>I</w:t>
      </w:r>
      <w:r w:rsidR="00404538">
        <w:rPr>
          <w:b/>
          <w:bCs/>
          <w:color w:val="auto"/>
        </w:rPr>
        <w:t xml:space="preserve">V. </w:t>
      </w:r>
      <w:r w:rsidR="004A283E">
        <w:rPr>
          <w:b/>
          <w:bCs/>
          <w:color w:val="auto"/>
        </w:rPr>
        <w:tab/>
      </w:r>
      <w:r w:rsidR="00CE291A" w:rsidRPr="00CE291A">
        <w:rPr>
          <w:b/>
          <w:bCs/>
          <w:color w:val="auto"/>
        </w:rPr>
        <w:t>T</w:t>
      </w:r>
      <w:r w:rsidR="00404538">
        <w:rPr>
          <w:b/>
          <w:bCs/>
          <w:color w:val="auto"/>
        </w:rPr>
        <w:t>RANSLATED FORMS AND DOCUMENTS</w:t>
      </w:r>
      <w:r w:rsidR="00CE291A" w:rsidRPr="00CE291A">
        <w:rPr>
          <w:b/>
          <w:bCs/>
          <w:color w:val="auto"/>
          <w:u w:val="single"/>
        </w:rPr>
        <w:t xml:space="preserve"> </w:t>
      </w:r>
    </w:p>
    <w:p w14:paraId="3A5AF414" w14:textId="77777777" w:rsidR="00CE291A" w:rsidRPr="00CE291A" w:rsidRDefault="00CE291A" w:rsidP="00061DBA">
      <w:pPr>
        <w:pStyle w:val="Default"/>
        <w:jc w:val="both"/>
        <w:rPr>
          <w:color w:val="auto"/>
        </w:rPr>
      </w:pPr>
    </w:p>
    <w:p w14:paraId="4E528964" w14:textId="0AA3A197" w:rsidR="0018132F" w:rsidRPr="0096545B" w:rsidRDefault="00CE291A" w:rsidP="00061DBA">
      <w:pPr>
        <w:pStyle w:val="Default"/>
        <w:jc w:val="both"/>
        <w:rPr>
          <w:color w:val="auto"/>
        </w:rPr>
      </w:pPr>
      <w:r w:rsidRPr="00CE291A">
        <w:rPr>
          <w:color w:val="auto"/>
        </w:rPr>
        <w:t xml:space="preserve">Ohio </w:t>
      </w:r>
      <w:r w:rsidR="005D5955">
        <w:rPr>
          <w:color w:val="auto"/>
        </w:rPr>
        <w:t>c</w:t>
      </w:r>
      <w:r w:rsidRPr="00CE291A">
        <w:rPr>
          <w:color w:val="auto"/>
        </w:rPr>
        <w:t xml:space="preserve">ourts understand the importance of translating forms and documents so that LEP individuals </w:t>
      </w:r>
      <w:r w:rsidRPr="0096545B">
        <w:rPr>
          <w:color w:val="auto"/>
        </w:rPr>
        <w:t>have greater access to the courts’ services.</w:t>
      </w:r>
      <w:r w:rsidR="00330681">
        <w:rPr>
          <w:color w:val="auto"/>
        </w:rPr>
        <w:t xml:space="preserve"> </w:t>
      </w:r>
    </w:p>
    <w:p w14:paraId="4F6DB145" w14:textId="77777777" w:rsidR="0024340D" w:rsidRPr="0096545B" w:rsidRDefault="0024340D" w:rsidP="00061DBA">
      <w:pPr>
        <w:pStyle w:val="Default"/>
        <w:jc w:val="both"/>
        <w:rPr>
          <w:color w:val="auto"/>
        </w:rPr>
      </w:pPr>
    </w:p>
    <w:p w14:paraId="3E368C24" w14:textId="457048E9" w:rsidR="00CE291A" w:rsidRPr="0096545B" w:rsidRDefault="00CE291A" w:rsidP="00061DBA">
      <w:pPr>
        <w:pStyle w:val="Default"/>
        <w:jc w:val="both"/>
        <w:rPr>
          <w:color w:val="auto"/>
        </w:rPr>
      </w:pPr>
      <w:r w:rsidRPr="0096545B">
        <w:rPr>
          <w:color w:val="auto"/>
        </w:rPr>
        <w:t xml:space="preserve">The </w:t>
      </w:r>
      <w:r w:rsidR="00F22777">
        <w:t xml:space="preserve">Delaware County Common Pleas Court, General Division </w:t>
      </w:r>
      <w:r w:rsidRPr="0096545B">
        <w:rPr>
          <w:color w:val="auto"/>
        </w:rPr>
        <w:t xml:space="preserve">currently has the following forms translated into commonly used languages: </w:t>
      </w:r>
    </w:p>
    <w:p w14:paraId="4DAB2661" w14:textId="77777777" w:rsidR="00CE291A" w:rsidRPr="0096545B" w:rsidRDefault="00CE291A" w:rsidP="00061DBA">
      <w:pPr>
        <w:pStyle w:val="Default"/>
        <w:jc w:val="both"/>
        <w:rPr>
          <w:color w:val="auto"/>
        </w:rPr>
      </w:pPr>
    </w:p>
    <w:p w14:paraId="43E7F8BB" w14:textId="521A47A2" w:rsidR="00F22777" w:rsidRDefault="00F22777" w:rsidP="00F22777">
      <w:pPr>
        <w:pStyle w:val="Default"/>
        <w:numPr>
          <w:ilvl w:val="0"/>
          <w:numId w:val="19"/>
        </w:numPr>
        <w:jc w:val="both"/>
        <w:rPr>
          <w:color w:val="auto"/>
        </w:rPr>
      </w:pPr>
      <w:r>
        <w:rPr>
          <w:color w:val="auto"/>
        </w:rPr>
        <w:t>Financial Disclosure Form-Spanish</w:t>
      </w:r>
    </w:p>
    <w:p w14:paraId="553AFD26" w14:textId="6D7E593A" w:rsidR="00F22777" w:rsidRDefault="00F22777" w:rsidP="00F22777">
      <w:pPr>
        <w:pStyle w:val="Default"/>
        <w:numPr>
          <w:ilvl w:val="0"/>
          <w:numId w:val="19"/>
        </w:numPr>
        <w:jc w:val="both"/>
        <w:rPr>
          <w:color w:val="auto"/>
        </w:rPr>
      </w:pPr>
      <w:r>
        <w:rPr>
          <w:color w:val="auto"/>
        </w:rPr>
        <w:t>Instructions for Completing Financial Disclosure Form-Spanish</w:t>
      </w:r>
    </w:p>
    <w:p w14:paraId="39EC4742" w14:textId="66C942F3" w:rsidR="00CE291A" w:rsidRPr="0096545B" w:rsidRDefault="00F22777" w:rsidP="00F22777">
      <w:pPr>
        <w:pStyle w:val="Default"/>
        <w:numPr>
          <w:ilvl w:val="0"/>
          <w:numId w:val="19"/>
        </w:numPr>
        <w:jc w:val="both"/>
        <w:rPr>
          <w:color w:val="auto"/>
        </w:rPr>
      </w:pPr>
      <w:r>
        <w:rPr>
          <w:color w:val="auto"/>
        </w:rPr>
        <w:t>Background Check Consent Form-Spanish</w:t>
      </w:r>
      <w:r w:rsidR="00CE291A" w:rsidRPr="0096545B">
        <w:rPr>
          <w:color w:val="auto"/>
        </w:rPr>
        <w:t xml:space="preserve"> </w:t>
      </w:r>
    </w:p>
    <w:p w14:paraId="282AB3DE" w14:textId="77777777" w:rsidR="004035C4" w:rsidRDefault="004035C4" w:rsidP="00061DBA">
      <w:pPr>
        <w:pStyle w:val="Default"/>
        <w:jc w:val="both"/>
        <w:rPr>
          <w:color w:val="auto"/>
        </w:rPr>
      </w:pPr>
    </w:p>
    <w:p w14:paraId="387677A8" w14:textId="4DBDA1BF" w:rsidR="0018132F" w:rsidRPr="0096545B" w:rsidRDefault="00CE291A" w:rsidP="00061DBA">
      <w:pPr>
        <w:pStyle w:val="Default"/>
        <w:jc w:val="both"/>
        <w:rPr>
          <w:color w:val="auto"/>
        </w:rPr>
      </w:pPr>
      <w:r w:rsidRPr="0096545B">
        <w:rPr>
          <w:color w:val="auto"/>
        </w:rPr>
        <w:t>When interpreters are hired for hearings, interpreters are expected to provide sight translations for corresponding documentation to LEP individuals.</w:t>
      </w:r>
      <w:r w:rsidR="00330681">
        <w:rPr>
          <w:color w:val="auto"/>
        </w:rPr>
        <w:t xml:space="preserve"> </w:t>
      </w:r>
      <w:r w:rsidRPr="0096545B">
        <w:rPr>
          <w:color w:val="auto"/>
        </w:rPr>
        <w:t>Additionally, the Supreme Court of Ohio has translated 27 vital forms into 5 languages: Arabic, Chinese, Russian, Somali and Spanish.</w:t>
      </w:r>
      <w:r w:rsidR="00330681">
        <w:rPr>
          <w:color w:val="auto"/>
        </w:rPr>
        <w:t xml:space="preserve"> </w:t>
      </w:r>
      <w:r w:rsidRPr="0096545B">
        <w:rPr>
          <w:color w:val="auto"/>
        </w:rPr>
        <w:t>These are posted on the Supreme Court of Ohio website and</w:t>
      </w:r>
      <w:r w:rsidR="0018132F" w:rsidRPr="0096545B">
        <w:rPr>
          <w:color w:val="auto"/>
        </w:rPr>
        <w:t xml:space="preserve"> are</w:t>
      </w:r>
      <w:r w:rsidRPr="0096545B">
        <w:rPr>
          <w:color w:val="auto"/>
        </w:rPr>
        <w:t xml:space="preserve"> available to all courts.</w:t>
      </w:r>
      <w:r w:rsidR="00330681">
        <w:rPr>
          <w:color w:val="auto"/>
        </w:rPr>
        <w:t xml:space="preserve"> </w:t>
      </w:r>
    </w:p>
    <w:p w14:paraId="33D94937" w14:textId="77777777" w:rsidR="00CE291A" w:rsidRPr="0096545B" w:rsidRDefault="00CE291A" w:rsidP="00061DBA">
      <w:pPr>
        <w:pStyle w:val="Default"/>
        <w:jc w:val="both"/>
        <w:rPr>
          <w:color w:val="auto"/>
        </w:rPr>
      </w:pPr>
    </w:p>
    <w:p w14:paraId="31DA8D03" w14:textId="4C5EF445" w:rsidR="00CE291A" w:rsidRPr="005720EC" w:rsidRDefault="00CE291A" w:rsidP="00061DBA">
      <w:pPr>
        <w:pStyle w:val="Default"/>
        <w:jc w:val="both"/>
        <w:rPr>
          <w:bCs/>
          <w:color w:val="auto"/>
        </w:rPr>
      </w:pPr>
      <w:r w:rsidRPr="0096545B">
        <w:rPr>
          <w:color w:val="auto"/>
        </w:rPr>
        <w:t xml:space="preserve">The </w:t>
      </w:r>
      <w:r w:rsidR="00F22777">
        <w:t xml:space="preserve">Delaware County Common Pleas Court, General Division </w:t>
      </w:r>
      <w:r w:rsidRPr="0096545B">
        <w:rPr>
          <w:color w:val="auto"/>
        </w:rPr>
        <w:t>follows the process to translate material</w:t>
      </w:r>
      <w:r w:rsidRPr="0096545B">
        <w:rPr>
          <w:bCs/>
          <w:color w:val="auto"/>
        </w:rPr>
        <w:t xml:space="preserve"> described in Appendix J of the </w:t>
      </w:r>
      <w:r w:rsidRPr="0096545B">
        <w:rPr>
          <w:bCs/>
          <w:i/>
          <w:color w:val="auto"/>
        </w:rPr>
        <w:t>Interpreters in the Judicial System: A Handbook for Ohio Judges</w:t>
      </w:r>
      <w:r w:rsidRPr="0096545B">
        <w:rPr>
          <w:bCs/>
          <w:color w:val="auto"/>
        </w:rPr>
        <w:t>.</w:t>
      </w:r>
      <w:r w:rsidRPr="0096545B">
        <w:rPr>
          <w:b/>
          <w:bCs/>
          <w:color w:val="auto"/>
        </w:rPr>
        <w:t xml:space="preserve"> </w:t>
      </w:r>
      <w:r w:rsidRPr="0096545B">
        <w:rPr>
          <w:bCs/>
          <w:color w:val="auto"/>
        </w:rPr>
        <w:t xml:space="preserve">Appendix J identifies the steps to translate material from project </w:t>
      </w:r>
      <w:r w:rsidRPr="005720EC">
        <w:rPr>
          <w:bCs/>
          <w:color w:val="auto"/>
        </w:rPr>
        <w:t>management to editing, proofreading</w:t>
      </w:r>
      <w:r w:rsidR="009E0C32">
        <w:rPr>
          <w:bCs/>
          <w:color w:val="auto"/>
        </w:rPr>
        <w:t>,</w:t>
      </w:r>
      <w:r w:rsidRPr="005720EC">
        <w:rPr>
          <w:bCs/>
          <w:color w:val="auto"/>
        </w:rPr>
        <w:t xml:space="preserve"> and publishing.</w:t>
      </w:r>
      <w:r w:rsidR="00330681">
        <w:rPr>
          <w:bCs/>
          <w:color w:val="auto"/>
        </w:rPr>
        <w:t xml:space="preserve"> </w:t>
      </w:r>
      <w:r w:rsidRPr="005720EC">
        <w:rPr>
          <w:bCs/>
          <w:color w:val="auto"/>
        </w:rPr>
        <w:t xml:space="preserve">The section also describes the process for the selection of </w:t>
      </w:r>
      <w:r w:rsidR="00426B36" w:rsidRPr="005720EC">
        <w:rPr>
          <w:bCs/>
          <w:color w:val="auto"/>
        </w:rPr>
        <w:t>qualified translators</w:t>
      </w:r>
      <w:r w:rsidRPr="005720EC">
        <w:rPr>
          <w:bCs/>
          <w:color w:val="auto"/>
        </w:rPr>
        <w:t>.</w:t>
      </w:r>
      <w:r w:rsidR="00330681">
        <w:rPr>
          <w:bCs/>
          <w:color w:val="auto"/>
        </w:rPr>
        <w:t xml:space="preserve"> </w:t>
      </w:r>
      <w:r w:rsidRPr="005720EC">
        <w:rPr>
          <w:bCs/>
          <w:color w:val="auto"/>
        </w:rPr>
        <w:t xml:space="preserve">The court will also rely on the </w:t>
      </w:r>
      <w:r w:rsidR="00BC204B">
        <w:rPr>
          <w:bCs/>
          <w:color w:val="auto"/>
        </w:rPr>
        <w:t xml:space="preserve">Language </w:t>
      </w:r>
      <w:r w:rsidRPr="005720EC">
        <w:rPr>
          <w:bCs/>
          <w:color w:val="auto"/>
        </w:rPr>
        <w:t>Services Program at the Supreme Court of Ohio for consultation and technical assistance.</w:t>
      </w:r>
    </w:p>
    <w:p w14:paraId="28607140" w14:textId="77777777" w:rsidR="00CE291A" w:rsidRPr="00CE291A" w:rsidRDefault="00CE291A" w:rsidP="00061DBA">
      <w:pPr>
        <w:pStyle w:val="Default"/>
        <w:jc w:val="both"/>
        <w:rPr>
          <w:bCs/>
          <w:color w:val="auto"/>
          <w:u w:val="single"/>
        </w:rPr>
      </w:pPr>
    </w:p>
    <w:p w14:paraId="16E570D4" w14:textId="0008FE7C" w:rsidR="00CE291A" w:rsidRPr="0096545B" w:rsidRDefault="00F22777" w:rsidP="00061DBA">
      <w:pPr>
        <w:pStyle w:val="Default"/>
        <w:jc w:val="both"/>
        <w:rPr>
          <w:bCs/>
          <w:color w:val="auto"/>
        </w:rPr>
      </w:pPr>
      <w:r w:rsidRPr="00025AC1">
        <w:rPr>
          <w:highlight w:val="yellow"/>
        </w:rPr>
        <w:t xml:space="preserve">Delaware County Common Pleas Court, General Division </w:t>
      </w:r>
      <w:r w:rsidR="00CE291A" w:rsidRPr="00025AC1">
        <w:rPr>
          <w:bCs/>
          <w:color w:val="auto"/>
          <w:highlight w:val="yellow"/>
        </w:rPr>
        <w:t>will assess demographics and analyze the most commonly used forms and embark in the translation of additional forms as resources allow.</w:t>
      </w:r>
      <w:r w:rsidR="00330681">
        <w:rPr>
          <w:bCs/>
          <w:color w:val="auto"/>
        </w:rPr>
        <w:t xml:space="preserve">  </w:t>
      </w:r>
      <w:r w:rsidR="00CE291A" w:rsidRPr="0096545B">
        <w:rPr>
          <w:bCs/>
          <w:color w:val="auto"/>
        </w:rPr>
        <w:t xml:space="preserve"> </w:t>
      </w:r>
    </w:p>
    <w:p w14:paraId="4D24D249" w14:textId="77777777" w:rsidR="00D551CE" w:rsidRDefault="00D551CE" w:rsidP="00061DBA">
      <w:pPr>
        <w:pStyle w:val="Default"/>
        <w:jc w:val="both"/>
        <w:rPr>
          <w:b/>
          <w:bCs/>
          <w:color w:val="auto"/>
        </w:rPr>
      </w:pPr>
    </w:p>
    <w:p w14:paraId="7593D291" w14:textId="2B92F8C3" w:rsidR="00CE291A" w:rsidRPr="0096545B" w:rsidRDefault="00CE291A" w:rsidP="00061DBA">
      <w:pPr>
        <w:jc w:val="both"/>
        <w:rPr>
          <w:rFonts w:ascii="Times New Roman" w:hAnsi="Times New Roman" w:cs="Times New Roman"/>
          <w:b/>
        </w:rPr>
      </w:pPr>
      <w:r w:rsidRPr="0096545B">
        <w:rPr>
          <w:rFonts w:ascii="Times New Roman" w:hAnsi="Times New Roman" w:cs="Times New Roman"/>
          <w:b/>
        </w:rPr>
        <w:t xml:space="preserve">V. </w:t>
      </w:r>
      <w:r w:rsidRPr="0096545B">
        <w:rPr>
          <w:rFonts w:ascii="Times New Roman" w:hAnsi="Times New Roman" w:cs="Times New Roman"/>
          <w:b/>
        </w:rPr>
        <w:tab/>
        <w:t>COMPLAINT PROCESS</w:t>
      </w:r>
    </w:p>
    <w:p w14:paraId="43020E2B" w14:textId="77777777" w:rsidR="00CE291A" w:rsidRPr="0096545B" w:rsidRDefault="00CE291A" w:rsidP="00061DBA">
      <w:pPr>
        <w:jc w:val="both"/>
        <w:rPr>
          <w:rFonts w:ascii="Times New Roman" w:hAnsi="Times New Roman" w:cs="Times New Roman"/>
          <w:b/>
        </w:rPr>
      </w:pPr>
    </w:p>
    <w:p w14:paraId="40E66D73" w14:textId="3792B12B" w:rsidR="00204739" w:rsidRDefault="00CE291A" w:rsidP="00061DBA">
      <w:pPr>
        <w:jc w:val="both"/>
        <w:rPr>
          <w:rFonts w:ascii="Times New Roman" w:hAnsi="Times New Roman" w:cs="Times New Roman"/>
        </w:rPr>
      </w:pPr>
      <w:r w:rsidRPr="0096545B">
        <w:rPr>
          <w:rFonts w:ascii="Times New Roman" w:hAnsi="Times New Roman" w:cs="Times New Roman"/>
        </w:rPr>
        <w:t xml:space="preserve">The </w:t>
      </w:r>
      <w:r w:rsidR="00F22777">
        <w:rPr>
          <w:rFonts w:ascii="Times New Roman" w:hAnsi="Times New Roman" w:cs="Times New Roman"/>
        </w:rPr>
        <w:t xml:space="preserve">Delaware County Common Pleas Court, General Division </w:t>
      </w:r>
      <w:r w:rsidRPr="0096545B">
        <w:rPr>
          <w:rFonts w:ascii="Times New Roman" w:hAnsi="Times New Roman" w:cs="Times New Roman"/>
        </w:rPr>
        <w:t xml:space="preserve">will ensure </w:t>
      </w:r>
      <w:r w:rsidRPr="00CE291A">
        <w:rPr>
          <w:rFonts w:ascii="Times New Roman" w:hAnsi="Times New Roman" w:cs="Times New Roman"/>
        </w:rPr>
        <w:t>that all LEP individuals</w:t>
      </w:r>
      <w:r w:rsidR="00D07E27">
        <w:rPr>
          <w:rFonts w:ascii="Times New Roman" w:hAnsi="Times New Roman" w:cs="Times New Roman"/>
        </w:rPr>
        <w:t xml:space="preserve"> and individuals who are deaf or hard of hearing</w:t>
      </w:r>
      <w:r w:rsidRPr="00CE291A">
        <w:rPr>
          <w:rFonts w:ascii="Times New Roman" w:hAnsi="Times New Roman" w:cs="Times New Roman"/>
        </w:rPr>
        <w:t xml:space="preserve"> receive language assistance services in their primary language.</w:t>
      </w:r>
      <w:r w:rsidR="00330681">
        <w:rPr>
          <w:rFonts w:ascii="Times New Roman" w:hAnsi="Times New Roman" w:cs="Times New Roman"/>
        </w:rPr>
        <w:t xml:space="preserve"> </w:t>
      </w:r>
      <w:r w:rsidRPr="00CE291A">
        <w:rPr>
          <w:rFonts w:ascii="Times New Roman" w:hAnsi="Times New Roman" w:cs="Times New Roman"/>
        </w:rPr>
        <w:t xml:space="preserve">To promptly address any concerns that an LEP person </w:t>
      </w:r>
      <w:r w:rsidR="00D07E27">
        <w:rPr>
          <w:rFonts w:ascii="Times New Roman" w:hAnsi="Times New Roman" w:cs="Times New Roman"/>
        </w:rPr>
        <w:t xml:space="preserve">or an individual who is deaf or hard of hearing </w:t>
      </w:r>
      <w:r w:rsidRPr="00CE291A">
        <w:rPr>
          <w:rFonts w:ascii="Times New Roman" w:hAnsi="Times New Roman" w:cs="Times New Roman"/>
        </w:rPr>
        <w:t>did not receive language assistance, the Supreme Court of Ohio has developed a process for handling such complaints.</w:t>
      </w:r>
      <w:r w:rsidR="00330681">
        <w:rPr>
          <w:rFonts w:ascii="Times New Roman" w:hAnsi="Times New Roman" w:cs="Times New Roman"/>
        </w:rPr>
        <w:t xml:space="preserve"> </w:t>
      </w:r>
    </w:p>
    <w:p w14:paraId="4B3C82A0" w14:textId="77777777" w:rsidR="00F22777" w:rsidRDefault="00F22777" w:rsidP="00061DBA">
      <w:pPr>
        <w:jc w:val="both"/>
        <w:rPr>
          <w:rFonts w:ascii="Times New Roman" w:hAnsi="Times New Roman" w:cs="Times New Roman"/>
        </w:rPr>
      </w:pPr>
    </w:p>
    <w:p w14:paraId="51B75F07" w14:textId="2D7CF617" w:rsidR="003C7286" w:rsidRDefault="00F22777" w:rsidP="00061DBA">
      <w:pPr>
        <w:jc w:val="both"/>
        <w:rPr>
          <w:rFonts w:ascii="Times New Roman" w:hAnsi="Times New Roman" w:cs="Times New Roman"/>
        </w:rPr>
      </w:pPr>
      <w:r>
        <w:rPr>
          <w:rFonts w:ascii="Times New Roman" w:hAnsi="Times New Roman" w:cs="Times New Roman"/>
        </w:rPr>
        <w:t>Delaware County Common Pleas Court, General Division</w:t>
      </w:r>
      <w:r w:rsidR="005720EC" w:rsidRPr="0096545B">
        <w:rPr>
          <w:rFonts w:ascii="Times New Roman" w:hAnsi="Times New Roman" w:cs="Times New Roman"/>
        </w:rPr>
        <w:t xml:space="preserve"> </w:t>
      </w:r>
      <w:r w:rsidR="00CE291A" w:rsidRPr="0096545B">
        <w:rPr>
          <w:rFonts w:ascii="Times New Roman" w:hAnsi="Times New Roman" w:cs="Times New Roman"/>
        </w:rPr>
        <w:t>employees will also provide information on this complaint process to LEP individuals</w:t>
      </w:r>
      <w:r w:rsidR="00D07E27" w:rsidRPr="0096545B">
        <w:rPr>
          <w:rFonts w:ascii="Times New Roman" w:hAnsi="Times New Roman" w:cs="Times New Roman"/>
        </w:rPr>
        <w:t xml:space="preserve"> or individuals who are deaf or hard of hearing</w:t>
      </w:r>
      <w:r w:rsidR="00EE4254" w:rsidRPr="0096545B">
        <w:rPr>
          <w:rFonts w:ascii="Times New Roman" w:hAnsi="Times New Roman" w:cs="Times New Roman"/>
        </w:rPr>
        <w:t xml:space="preserve"> upon </w:t>
      </w:r>
      <w:r w:rsidR="00EE4254" w:rsidRPr="0096545B">
        <w:rPr>
          <w:rFonts w:ascii="Times New Roman" w:hAnsi="Times New Roman" w:cs="Times New Roman"/>
        </w:rPr>
        <w:lastRenderedPageBreak/>
        <w:t xml:space="preserve">request or if an </w:t>
      </w:r>
      <w:r w:rsidR="00D07E27" w:rsidRPr="0096545B">
        <w:rPr>
          <w:rFonts w:ascii="Times New Roman" w:hAnsi="Times New Roman" w:cs="Times New Roman"/>
        </w:rPr>
        <w:t>LEP/</w:t>
      </w:r>
      <w:r w:rsidR="00D07E27" w:rsidRPr="0080564F">
        <w:rPr>
          <w:rFonts w:ascii="Times New Roman" w:hAnsi="Times New Roman" w:cs="Times New Roman"/>
        </w:rPr>
        <w:t>deaf</w:t>
      </w:r>
      <w:r w:rsidR="00931C27" w:rsidRPr="0080564F">
        <w:rPr>
          <w:rFonts w:ascii="Times New Roman" w:hAnsi="Times New Roman" w:cs="Times New Roman"/>
        </w:rPr>
        <w:t xml:space="preserve"> or</w:t>
      </w:r>
      <w:r w:rsidR="00D07E27" w:rsidRPr="0080564F">
        <w:rPr>
          <w:rFonts w:ascii="Times New Roman" w:hAnsi="Times New Roman" w:cs="Times New Roman"/>
        </w:rPr>
        <w:t xml:space="preserve"> </w:t>
      </w:r>
      <w:r w:rsidR="00D07E27" w:rsidRPr="0096545B">
        <w:rPr>
          <w:rFonts w:ascii="Times New Roman" w:hAnsi="Times New Roman" w:cs="Times New Roman"/>
        </w:rPr>
        <w:t xml:space="preserve">hard of hearing </w:t>
      </w:r>
      <w:r w:rsidR="00EE4254" w:rsidRPr="0096545B">
        <w:rPr>
          <w:rFonts w:ascii="Times New Roman" w:hAnsi="Times New Roman" w:cs="Times New Roman"/>
        </w:rPr>
        <w:t xml:space="preserve">individual voices concern about the </w:t>
      </w:r>
      <w:r w:rsidR="00FA2A89">
        <w:rPr>
          <w:rFonts w:ascii="Times New Roman" w:hAnsi="Times New Roman" w:cs="Times New Roman"/>
        </w:rPr>
        <w:t xml:space="preserve">lack of </w:t>
      </w:r>
      <w:r w:rsidR="00EE4254" w:rsidRPr="0096545B">
        <w:rPr>
          <w:rFonts w:ascii="Times New Roman" w:hAnsi="Times New Roman" w:cs="Times New Roman"/>
        </w:rPr>
        <w:t xml:space="preserve">language access services </w:t>
      </w:r>
      <w:r w:rsidR="00FA2A89">
        <w:rPr>
          <w:rFonts w:ascii="Times New Roman" w:hAnsi="Times New Roman" w:cs="Times New Roman"/>
        </w:rPr>
        <w:t xml:space="preserve">or the quality of services that were </w:t>
      </w:r>
      <w:r w:rsidR="00EE4254" w:rsidRPr="0096545B">
        <w:rPr>
          <w:rFonts w:ascii="Times New Roman" w:hAnsi="Times New Roman" w:cs="Times New Roman"/>
        </w:rPr>
        <w:t>provided</w:t>
      </w:r>
      <w:r w:rsidR="00CE291A" w:rsidRPr="0096545B">
        <w:rPr>
          <w:rFonts w:ascii="Times New Roman" w:hAnsi="Times New Roman" w:cs="Times New Roman"/>
        </w:rPr>
        <w:t xml:space="preserve">. </w:t>
      </w:r>
    </w:p>
    <w:p w14:paraId="2DF9A267" w14:textId="77777777" w:rsidR="00F22777" w:rsidRDefault="00F22777" w:rsidP="00061DBA">
      <w:pPr>
        <w:jc w:val="both"/>
        <w:rPr>
          <w:rFonts w:ascii="Times New Roman" w:hAnsi="Times New Roman" w:cs="Times New Roman"/>
        </w:rPr>
      </w:pPr>
    </w:p>
    <w:p w14:paraId="6BE6F512" w14:textId="3CEC0F06" w:rsidR="00CE291A" w:rsidRDefault="003C7286" w:rsidP="00061DBA">
      <w:pPr>
        <w:jc w:val="both"/>
        <w:rPr>
          <w:rFonts w:ascii="Times New Roman" w:hAnsi="Times New Roman" w:cs="Times New Roman"/>
        </w:rPr>
      </w:pPr>
      <w:r>
        <w:rPr>
          <w:rFonts w:ascii="Times New Roman" w:hAnsi="Times New Roman" w:cs="Times New Roman"/>
        </w:rPr>
        <w:t xml:space="preserve">In addition to the Supreme Court’s complaint process, the </w:t>
      </w:r>
      <w:r w:rsidR="00F22777">
        <w:rPr>
          <w:rFonts w:ascii="Times New Roman" w:hAnsi="Times New Roman" w:cs="Times New Roman"/>
        </w:rPr>
        <w:t xml:space="preserve">Delaware County Common Pleas Court, General Division </w:t>
      </w:r>
      <w:r>
        <w:rPr>
          <w:rFonts w:ascii="Times New Roman" w:hAnsi="Times New Roman" w:cs="Times New Roman"/>
        </w:rPr>
        <w:t>has developed a local complaint resolution process as well.</w:t>
      </w:r>
      <w:r w:rsidR="00330681">
        <w:rPr>
          <w:rFonts w:ascii="Times New Roman" w:hAnsi="Times New Roman" w:cs="Times New Roman"/>
        </w:rPr>
        <w:t xml:space="preserve"> </w:t>
      </w:r>
      <w:r w:rsidR="00CE291A" w:rsidRPr="0096545B">
        <w:rPr>
          <w:rFonts w:ascii="Times New Roman" w:hAnsi="Times New Roman" w:cs="Times New Roman"/>
        </w:rPr>
        <w:t>If the Language Access Coordinator receives</w:t>
      </w:r>
      <w:r w:rsidR="00F22777">
        <w:rPr>
          <w:rFonts w:ascii="Times New Roman" w:hAnsi="Times New Roman" w:cs="Times New Roman"/>
        </w:rPr>
        <w:t xml:space="preserve"> a language access complaint, s</w:t>
      </w:r>
      <w:r w:rsidR="00CE291A" w:rsidRPr="0096545B">
        <w:rPr>
          <w:rFonts w:ascii="Times New Roman" w:hAnsi="Times New Roman" w:cs="Times New Roman"/>
        </w:rPr>
        <w:t>he will document receipt of the complaint and provide information about it to the individual who supervises the affected employee(s).</w:t>
      </w:r>
      <w:r w:rsidR="00330681">
        <w:rPr>
          <w:rFonts w:ascii="Times New Roman" w:hAnsi="Times New Roman" w:cs="Times New Roman"/>
        </w:rPr>
        <w:t xml:space="preserve"> </w:t>
      </w:r>
      <w:r w:rsidR="00CE291A" w:rsidRPr="0096545B">
        <w:rPr>
          <w:rFonts w:ascii="Times New Roman" w:hAnsi="Times New Roman" w:cs="Times New Roman"/>
        </w:rPr>
        <w:t>Once the supervisor or monitor receives notice of a language access complaint, she will take prompt action to review, investigate and respond to its allegations.</w:t>
      </w:r>
      <w:r w:rsidR="00330681">
        <w:rPr>
          <w:rFonts w:ascii="Times New Roman" w:hAnsi="Times New Roman" w:cs="Times New Roman"/>
        </w:rPr>
        <w:t xml:space="preserve"> </w:t>
      </w:r>
      <w:r w:rsidR="00747CA0">
        <w:rPr>
          <w:rFonts w:ascii="Times New Roman" w:hAnsi="Times New Roman" w:cs="Times New Roman"/>
        </w:rPr>
        <w:t>The Language Access Coordinator will also notify the Supreme Court of Ohio manager of the Language Services Section of such complaint.</w:t>
      </w:r>
    </w:p>
    <w:p w14:paraId="1654A848" w14:textId="77777777" w:rsidR="00204739" w:rsidRDefault="00204739" w:rsidP="00061DBA">
      <w:pPr>
        <w:jc w:val="both"/>
        <w:rPr>
          <w:rFonts w:ascii="Times New Roman" w:hAnsi="Times New Roman" w:cs="Times New Roman"/>
        </w:rPr>
      </w:pPr>
    </w:p>
    <w:p w14:paraId="48C89C8F" w14:textId="4798113F" w:rsidR="00204739" w:rsidRPr="00025AC1" w:rsidRDefault="00204739" w:rsidP="00204739">
      <w:pPr>
        <w:jc w:val="both"/>
        <w:rPr>
          <w:rFonts w:ascii="Times New Roman" w:hAnsi="Times New Roman" w:cs="Times New Roman"/>
        </w:rPr>
      </w:pPr>
      <w:r w:rsidRPr="00025AC1">
        <w:rPr>
          <w:rFonts w:ascii="Times New Roman" w:hAnsi="Times New Roman" w:cs="Times New Roman"/>
        </w:rPr>
        <w:t xml:space="preserve">The </w:t>
      </w:r>
      <w:r w:rsidR="00F22777" w:rsidRPr="00025AC1">
        <w:rPr>
          <w:rFonts w:ascii="Times New Roman" w:hAnsi="Times New Roman" w:cs="Times New Roman"/>
        </w:rPr>
        <w:t xml:space="preserve">Delaware County Common Pleas Court, General Division </w:t>
      </w:r>
      <w:r w:rsidRPr="00025AC1">
        <w:rPr>
          <w:rFonts w:ascii="Times New Roman" w:hAnsi="Times New Roman" w:cs="Times New Roman"/>
        </w:rPr>
        <w:t xml:space="preserve">will display a sign translated into Ohio's 12 most frequently used languages which states: </w:t>
      </w:r>
    </w:p>
    <w:p w14:paraId="532B01F3" w14:textId="77777777" w:rsidR="00204739" w:rsidRPr="00025AC1" w:rsidRDefault="00204739" w:rsidP="00204739">
      <w:pPr>
        <w:jc w:val="both"/>
        <w:rPr>
          <w:rFonts w:ascii="Times New Roman" w:hAnsi="Times New Roman" w:cs="Times New Roman"/>
        </w:rPr>
      </w:pPr>
    </w:p>
    <w:p w14:paraId="33F6A59D" w14:textId="5A9D8AE1" w:rsidR="00204739" w:rsidRPr="00204739" w:rsidRDefault="00204739" w:rsidP="00204739">
      <w:pPr>
        <w:ind w:left="1440" w:right="1260"/>
        <w:jc w:val="both"/>
        <w:rPr>
          <w:rFonts w:ascii="Times New Roman" w:hAnsi="Times New Roman" w:cs="Times New Roman"/>
          <w:i/>
        </w:rPr>
      </w:pPr>
      <w:r w:rsidRPr="00025AC1">
        <w:rPr>
          <w:rFonts w:ascii="Times New Roman" w:hAnsi="Times New Roman" w:cs="Times New Roman"/>
          <w:i/>
        </w:rPr>
        <w:t>You may have the right to a court-appointed interpreter.</w:t>
      </w:r>
      <w:r w:rsidR="00330681" w:rsidRPr="00025AC1">
        <w:rPr>
          <w:rFonts w:ascii="Times New Roman" w:hAnsi="Times New Roman" w:cs="Times New Roman"/>
          <w:i/>
        </w:rPr>
        <w:t xml:space="preserve"> </w:t>
      </w:r>
      <w:r w:rsidRPr="00025AC1">
        <w:rPr>
          <w:rFonts w:ascii="Times New Roman" w:hAnsi="Times New Roman" w:cs="Times New Roman"/>
          <w:i/>
        </w:rPr>
        <w:t>If one is not provided, call 1.888.317.3177, Monday - Friday, 8 AM to 5 PM</w:t>
      </w:r>
      <w:r w:rsidR="0080564F" w:rsidRPr="00025AC1">
        <w:rPr>
          <w:rFonts w:ascii="Times New Roman" w:hAnsi="Times New Roman" w:cs="Times New Roman"/>
          <w:i/>
        </w:rPr>
        <w:t>.</w:t>
      </w:r>
      <w:r w:rsidRPr="00204739">
        <w:rPr>
          <w:rFonts w:ascii="Times New Roman" w:hAnsi="Times New Roman" w:cs="Times New Roman"/>
          <w:i/>
        </w:rPr>
        <w:t xml:space="preserve"> </w:t>
      </w:r>
    </w:p>
    <w:p w14:paraId="183C45D0" w14:textId="77777777" w:rsidR="0043519D" w:rsidRDefault="0043519D" w:rsidP="00204739">
      <w:pPr>
        <w:jc w:val="both"/>
        <w:rPr>
          <w:rFonts w:ascii="Times New Roman" w:hAnsi="Times New Roman" w:cs="Times New Roman"/>
        </w:rPr>
      </w:pPr>
    </w:p>
    <w:p w14:paraId="5B4F04DE" w14:textId="7379C22C" w:rsidR="00204739" w:rsidRDefault="00204739" w:rsidP="00204739">
      <w:pPr>
        <w:jc w:val="both"/>
        <w:rPr>
          <w:rFonts w:ascii="Times New Roman" w:hAnsi="Times New Roman" w:cs="Times New Roman"/>
        </w:rPr>
      </w:pPr>
      <w:r w:rsidRPr="0096545B">
        <w:rPr>
          <w:rFonts w:ascii="Times New Roman" w:hAnsi="Times New Roman" w:cs="Times New Roman"/>
        </w:rPr>
        <w:t xml:space="preserve">The </w:t>
      </w:r>
      <w:r w:rsidR="00F22777">
        <w:rPr>
          <w:rFonts w:ascii="Times New Roman" w:hAnsi="Times New Roman" w:cs="Times New Roman"/>
        </w:rPr>
        <w:t xml:space="preserve">Delaware County Common Pleas Court, General Division </w:t>
      </w:r>
      <w:r w:rsidRPr="0096545B">
        <w:rPr>
          <w:rFonts w:ascii="Times New Roman" w:hAnsi="Times New Roman" w:cs="Times New Roman"/>
        </w:rPr>
        <w:t>will display this sign at common areas visible to all court users.</w:t>
      </w:r>
      <w:r w:rsidR="00330681">
        <w:rPr>
          <w:rFonts w:ascii="Times New Roman" w:hAnsi="Times New Roman" w:cs="Times New Roman"/>
        </w:rPr>
        <w:t xml:space="preserve"> </w:t>
      </w:r>
      <w:r w:rsidRPr="0096545B">
        <w:rPr>
          <w:rFonts w:ascii="Times New Roman" w:hAnsi="Times New Roman" w:cs="Times New Roman"/>
        </w:rPr>
        <w:t>In the</w:t>
      </w:r>
      <w:r w:rsidR="00F939CF">
        <w:rPr>
          <w:rFonts w:ascii="Times New Roman" w:hAnsi="Times New Roman" w:cs="Times New Roman"/>
        </w:rPr>
        <w:t xml:space="preserve"> </w:t>
      </w:r>
      <w:r w:rsidR="00F939CF">
        <w:rPr>
          <w:rFonts w:ascii="Times New Roman" w:hAnsi="Times New Roman" w:cs="Times New Roman"/>
        </w:rPr>
        <w:t>Delaware County Common Pleas Court, General Division</w:t>
      </w:r>
      <w:r w:rsidRPr="0096545B">
        <w:rPr>
          <w:rFonts w:ascii="Times New Roman" w:hAnsi="Times New Roman" w:cs="Times New Roman"/>
        </w:rPr>
        <w:t xml:space="preserve">, the </w:t>
      </w:r>
      <w:r>
        <w:rPr>
          <w:rFonts w:ascii="Times New Roman" w:hAnsi="Times New Roman" w:cs="Times New Roman"/>
        </w:rPr>
        <w:t>Language Access Coordinator is</w:t>
      </w:r>
      <w:r w:rsidRPr="005732B7">
        <w:rPr>
          <w:rFonts w:ascii="Times New Roman" w:hAnsi="Times New Roman" w:cs="Times New Roman"/>
        </w:rPr>
        <w:t xml:space="preserve"> responsible to make sure signs are visible, interpreters are provided</w:t>
      </w:r>
      <w:r>
        <w:rPr>
          <w:rFonts w:ascii="Times New Roman" w:hAnsi="Times New Roman" w:cs="Times New Roman"/>
        </w:rPr>
        <w:t>,</w:t>
      </w:r>
      <w:r w:rsidRPr="005732B7">
        <w:rPr>
          <w:rFonts w:ascii="Times New Roman" w:hAnsi="Times New Roman" w:cs="Times New Roman"/>
        </w:rPr>
        <w:t xml:space="preserve"> and</w:t>
      </w:r>
      <w:r>
        <w:rPr>
          <w:rFonts w:ascii="Times New Roman" w:hAnsi="Times New Roman" w:cs="Times New Roman"/>
        </w:rPr>
        <w:t xml:space="preserve"> our L</w:t>
      </w:r>
      <w:r w:rsidR="00400E2F">
        <w:rPr>
          <w:rFonts w:ascii="Times New Roman" w:hAnsi="Times New Roman" w:cs="Times New Roman"/>
        </w:rPr>
        <w:t>A</w:t>
      </w:r>
      <w:r>
        <w:rPr>
          <w:rFonts w:ascii="Times New Roman" w:hAnsi="Times New Roman" w:cs="Times New Roman"/>
        </w:rPr>
        <w:t>P plan is</w:t>
      </w:r>
      <w:r w:rsidRPr="005732B7">
        <w:rPr>
          <w:rFonts w:ascii="Times New Roman" w:hAnsi="Times New Roman" w:cs="Times New Roman"/>
        </w:rPr>
        <w:t xml:space="preserve"> monitor</w:t>
      </w:r>
      <w:r>
        <w:rPr>
          <w:rFonts w:ascii="Times New Roman" w:hAnsi="Times New Roman" w:cs="Times New Roman"/>
        </w:rPr>
        <w:t>ed</w:t>
      </w:r>
      <w:r w:rsidRPr="005732B7">
        <w:rPr>
          <w:rFonts w:ascii="Times New Roman" w:hAnsi="Times New Roman" w:cs="Times New Roman"/>
        </w:rPr>
        <w:t>.</w:t>
      </w:r>
      <w:r w:rsidR="00330681">
        <w:rPr>
          <w:rFonts w:ascii="Times New Roman" w:hAnsi="Times New Roman" w:cs="Times New Roman"/>
        </w:rPr>
        <w:t xml:space="preserve"> </w:t>
      </w:r>
      <w:r w:rsidRPr="005732B7">
        <w:rPr>
          <w:rFonts w:ascii="Times New Roman" w:hAnsi="Times New Roman" w:cs="Times New Roman"/>
        </w:rPr>
        <w:t xml:space="preserve"> </w:t>
      </w:r>
    </w:p>
    <w:p w14:paraId="017A9D5B" w14:textId="77777777" w:rsidR="000E0690" w:rsidRDefault="000E0690" w:rsidP="00204739">
      <w:pPr>
        <w:jc w:val="both"/>
        <w:rPr>
          <w:rFonts w:ascii="Times New Roman" w:hAnsi="Times New Roman" w:cs="Times New Roman"/>
        </w:rPr>
      </w:pPr>
    </w:p>
    <w:p w14:paraId="57F36454" w14:textId="751FC355" w:rsidR="00CE291A" w:rsidRPr="0096545B" w:rsidRDefault="008B7ED3" w:rsidP="00061DBA">
      <w:pPr>
        <w:jc w:val="both"/>
        <w:rPr>
          <w:rFonts w:ascii="Times New Roman" w:hAnsi="Times New Roman" w:cs="Times New Roman"/>
        </w:rPr>
      </w:pPr>
      <w:r>
        <w:rPr>
          <w:rFonts w:ascii="Times New Roman" w:hAnsi="Times New Roman" w:cs="Times New Roman"/>
          <w:b/>
          <w:bCs/>
        </w:rPr>
        <w:t>VI</w:t>
      </w:r>
      <w:r w:rsidR="00CE291A" w:rsidRPr="0096545B">
        <w:rPr>
          <w:rFonts w:ascii="Times New Roman" w:hAnsi="Times New Roman" w:cs="Times New Roman"/>
          <w:b/>
          <w:bCs/>
        </w:rPr>
        <w:t xml:space="preserve">. </w:t>
      </w:r>
      <w:r w:rsidR="00CE291A" w:rsidRPr="0096545B">
        <w:rPr>
          <w:rFonts w:ascii="Times New Roman" w:hAnsi="Times New Roman" w:cs="Times New Roman"/>
          <w:b/>
          <w:bCs/>
        </w:rPr>
        <w:tab/>
        <w:t>PUBLIC NOTIFICATION AND EVALUATION OF L</w:t>
      </w:r>
      <w:r w:rsidR="003C7286">
        <w:rPr>
          <w:rFonts w:ascii="Times New Roman" w:hAnsi="Times New Roman" w:cs="Times New Roman"/>
          <w:b/>
          <w:bCs/>
        </w:rPr>
        <w:t>A</w:t>
      </w:r>
      <w:r w:rsidR="00CE291A" w:rsidRPr="0096545B">
        <w:rPr>
          <w:rFonts w:ascii="Times New Roman" w:hAnsi="Times New Roman" w:cs="Times New Roman"/>
          <w:b/>
          <w:bCs/>
        </w:rPr>
        <w:t>P</w:t>
      </w:r>
      <w:r w:rsidR="00330681">
        <w:rPr>
          <w:rFonts w:ascii="Times New Roman" w:hAnsi="Times New Roman" w:cs="Times New Roman"/>
          <w:b/>
          <w:bCs/>
        </w:rPr>
        <w:t xml:space="preserve"> </w:t>
      </w:r>
    </w:p>
    <w:p w14:paraId="2F5CD42B" w14:textId="77777777" w:rsidR="00CE291A" w:rsidRPr="0096545B" w:rsidRDefault="00CE291A" w:rsidP="00061DBA">
      <w:pPr>
        <w:pStyle w:val="Default"/>
        <w:jc w:val="both"/>
        <w:rPr>
          <w:b/>
          <w:bCs/>
          <w:color w:val="auto"/>
        </w:rPr>
      </w:pPr>
    </w:p>
    <w:p w14:paraId="174438E9" w14:textId="579AEB50" w:rsidR="00CE291A" w:rsidRPr="0096545B" w:rsidRDefault="00CE291A" w:rsidP="00061DBA">
      <w:pPr>
        <w:pStyle w:val="Default"/>
        <w:jc w:val="both"/>
        <w:rPr>
          <w:b/>
          <w:bCs/>
          <w:color w:val="auto"/>
        </w:rPr>
      </w:pPr>
      <w:r w:rsidRPr="0096545B">
        <w:rPr>
          <w:b/>
          <w:bCs/>
          <w:color w:val="auto"/>
        </w:rPr>
        <w:t xml:space="preserve">A. </w:t>
      </w:r>
      <w:r w:rsidRPr="0096545B">
        <w:rPr>
          <w:b/>
          <w:bCs/>
          <w:color w:val="auto"/>
        </w:rPr>
        <w:tab/>
        <w:t>L</w:t>
      </w:r>
      <w:r w:rsidR="003C7286">
        <w:rPr>
          <w:b/>
          <w:bCs/>
          <w:color w:val="auto"/>
        </w:rPr>
        <w:t>AP</w:t>
      </w:r>
      <w:r w:rsidRPr="0096545B">
        <w:rPr>
          <w:b/>
          <w:bCs/>
          <w:color w:val="auto"/>
        </w:rPr>
        <w:t xml:space="preserve"> Approval</w:t>
      </w:r>
      <w:r w:rsidR="00330681">
        <w:rPr>
          <w:b/>
          <w:bCs/>
          <w:color w:val="auto"/>
        </w:rPr>
        <w:t xml:space="preserve"> </w:t>
      </w:r>
    </w:p>
    <w:p w14:paraId="2F47FA78" w14:textId="77777777" w:rsidR="00CE291A" w:rsidRPr="0096545B" w:rsidRDefault="00CE291A" w:rsidP="00061DBA">
      <w:pPr>
        <w:pStyle w:val="Default"/>
        <w:jc w:val="both"/>
        <w:rPr>
          <w:color w:val="auto"/>
        </w:rPr>
      </w:pPr>
    </w:p>
    <w:p w14:paraId="11AAF761" w14:textId="73712E27" w:rsidR="0034621A" w:rsidRDefault="00CE291A" w:rsidP="00211757">
      <w:pPr>
        <w:pStyle w:val="Default"/>
        <w:jc w:val="both"/>
        <w:rPr>
          <w:b/>
          <w:bCs/>
        </w:rPr>
      </w:pPr>
      <w:r w:rsidRPr="0096545B">
        <w:rPr>
          <w:color w:val="auto"/>
        </w:rPr>
        <w:t xml:space="preserve">The </w:t>
      </w:r>
      <w:r w:rsidR="00F939CF">
        <w:t xml:space="preserve">Delaware County Common Pleas Court, General Division </w:t>
      </w:r>
      <w:r w:rsidRPr="0096545B">
        <w:rPr>
          <w:color w:val="auto"/>
        </w:rPr>
        <w:t>L</w:t>
      </w:r>
      <w:r w:rsidR="003C7286">
        <w:rPr>
          <w:color w:val="auto"/>
        </w:rPr>
        <w:t>A</w:t>
      </w:r>
      <w:r w:rsidRPr="0096545B">
        <w:rPr>
          <w:color w:val="auto"/>
        </w:rPr>
        <w:t>P has been approved by the Administrative Judge of the court.</w:t>
      </w:r>
      <w:r w:rsidR="00330681">
        <w:rPr>
          <w:color w:val="auto"/>
        </w:rPr>
        <w:t xml:space="preserve"> </w:t>
      </w:r>
      <w:r w:rsidRPr="0096545B">
        <w:rPr>
          <w:color w:val="auto"/>
        </w:rPr>
        <w:t xml:space="preserve">Any </w:t>
      </w:r>
      <w:r w:rsidR="003C7286">
        <w:rPr>
          <w:color w:val="auto"/>
        </w:rPr>
        <w:t xml:space="preserve">future </w:t>
      </w:r>
      <w:r w:rsidRPr="0096545B">
        <w:rPr>
          <w:color w:val="auto"/>
        </w:rPr>
        <w:t>revisions to the plan will be submitted to the Administrative Judge for approval</w:t>
      </w:r>
      <w:r w:rsidR="003C7286">
        <w:rPr>
          <w:color w:val="auto"/>
        </w:rPr>
        <w:t>.</w:t>
      </w:r>
      <w:r w:rsidR="00330681">
        <w:rPr>
          <w:color w:val="auto"/>
        </w:rPr>
        <w:t xml:space="preserve"> </w:t>
      </w:r>
      <w:r w:rsidR="00F939CF">
        <w:rPr>
          <w:color w:val="auto"/>
        </w:rPr>
        <w:t xml:space="preserve">Copies of the </w:t>
      </w:r>
      <w:r w:rsidR="00752153" w:rsidRPr="0096545B">
        <w:rPr>
          <w:color w:val="auto"/>
        </w:rPr>
        <w:t>L</w:t>
      </w:r>
      <w:r w:rsidR="003C7286">
        <w:rPr>
          <w:color w:val="auto"/>
        </w:rPr>
        <w:t>A</w:t>
      </w:r>
      <w:r w:rsidR="00752153" w:rsidRPr="0096545B">
        <w:rPr>
          <w:color w:val="auto"/>
        </w:rPr>
        <w:t>P will be distributed to all court staff by the Language Access Coordinator.</w:t>
      </w:r>
      <w:r w:rsidR="00330681">
        <w:rPr>
          <w:color w:val="auto"/>
        </w:rPr>
        <w:t xml:space="preserve"> </w:t>
      </w:r>
    </w:p>
    <w:p w14:paraId="166AD8EF" w14:textId="77777777" w:rsidR="00211757" w:rsidRDefault="00211757" w:rsidP="00061DBA">
      <w:pPr>
        <w:pStyle w:val="Default"/>
        <w:jc w:val="both"/>
        <w:rPr>
          <w:b/>
          <w:bCs/>
          <w:color w:val="auto"/>
        </w:rPr>
      </w:pPr>
    </w:p>
    <w:p w14:paraId="74DEF3A5" w14:textId="3DA22D27" w:rsidR="008425C9" w:rsidRDefault="00CE291A" w:rsidP="00061DBA">
      <w:pPr>
        <w:pStyle w:val="Default"/>
        <w:jc w:val="both"/>
        <w:rPr>
          <w:b/>
          <w:bCs/>
          <w:color w:val="auto"/>
        </w:rPr>
      </w:pPr>
      <w:r w:rsidRPr="00CE291A">
        <w:rPr>
          <w:b/>
          <w:bCs/>
          <w:color w:val="auto"/>
        </w:rPr>
        <w:t xml:space="preserve">B. </w:t>
      </w:r>
      <w:r w:rsidRPr="00CE291A">
        <w:rPr>
          <w:b/>
          <w:bCs/>
          <w:color w:val="auto"/>
        </w:rPr>
        <w:tab/>
      </w:r>
      <w:r w:rsidR="008425C9">
        <w:rPr>
          <w:b/>
          <w:bCs/>
          <w:color w:val="auto"/>
        </w:rPr>
        <w:t>Notification</w:t>
      </w:r>
    </w:p>
    <w:p w14:paraId="29558978" w14:textId="77777777" w:rsidR="008425C9" w:rsidRDefault="008425C9" w:rsidP="00061DBA">
      <w:pPr>
        <w:pStyle w:val="Default"/>
        <w:jc w:val="both"/>
        <w:rPr>
          <w:b/>
          <w:bCs/>
          <w:color w:val="auto"/>
        </w:rPr>
      </w:pPr>
    </w:p>
    <w:p w14:paraId="4110F512" w14:textId="755A8A5B" w:rsidR="009A3062" w:rsidRDefault="008425C9" w:rsidP="00F939CF">
      <w:pPr>
        <w:pStyle w:val="Default"/>
        <w:jc w:val="both"/>
        <w:rPr>
          <w:color w:val="auto"/>
        </w:rPr>
      </w:pPr>
      <w:r w:rsidRPr="0096545B">
        <w:rPr>
          <w:color w:val="auto"/>
        </w:rPr>
        <w:t>The Language Access Coordinator will ensure that any new staff receives a c</w:t>
      </w:r>
      <w:r w:rsidR="00F939CF">
        <w:rPr>
          <w:color w:val="auto"/>
        </w:rPr>
        <w:t xml:space="preserve">opy of the plan. Copies of the </w:t>
      </w:r>
      <w:r w:rsidRPr="0096545B">
        <w:rPr>
          <w:color w:val="auto"/>
        </w:rPr>
        <w:t>L</w:t>
      </w:r>
      <w:r>
        <w:rPr>
          <w:color w:val="auto"/>
        </w:rPr>
        <w:t>AP</w:t>
      </w:r>
      <w:r w:rsidRPr="0096545B">
        <w:rPr>
          <w:color w:val="auto"/>
        </w:rPr>
        <w:t xml:space="preserve"> will be provided to the public upon request. In addition, the </w:t>
      </w:r>
      <w:r w:rsidR="00F939CF">
        <w:t>Delaware County Common Pleas Court, General Division</w:t>
      </w:r>
      <w:r w:rsidRPr="0096545B">
        <w:rPr>
          <w:color w:val="auto"/>
        </w:rPr>
        <w:t xml:space="preserve"> will post this plan on </w:t>
      </w:r>
      <w:r w:rsidRPr="00CE291A">
        <w:rPr>
          <w:color w:val="auto"/>
        </w:rPr>
        <w:t>its website.</w:t>
      </w:r>
    </w:p>
    <w:p w14:paraId="2D7ACB8E" w14:textId="77777777" w:rsidR="00F939CF" w:rsidRDefault="00F939CF" w:rsidP="00F939CF">
      <w:pPr>
        <w:pStyle w:val="Default"/>
        <w:jc w:val="both"/>
        <w:rPr>
          <w:b/>
          <w:bCs/>
        </w:rPr>
      </w:pPr>
    </w:p>
    <w:p w14:paraId="09B46E0B" w14:textId="4D90A4D9" w:rsidR="00CE291A" w:rsidRPr="00CE291A" w:rsidRDefault="008425C9" w:rsidP="00061DBA">
      <w:pPr>
        <w:pStyle w:val="Default"/>
        <w:jc w:val="both"/>
        <w:rPr>
          <w:b/>
          <w:bCs/>
          <w:color w:val="auto"/>
          <w:u w:val="single"/>
        </w:rPr>
      </w:pPr>
      <w:r>
        <w:rPr>
          <w:b/>
          <w:bCs/>
          <w:color w:val="auto"/>
        </w:rPr>
        <w:t>C.</w:t>
      </w:r>
      <w:r>
        <w:rPr>
          <w:b/>
          <w:bCs/>
          <w:color w:val="auto"/>
        </w:rPr>
        <w:tab/>
      </w:r>
      <w:r w:rsidR="00CE291A" w:rsidRPr="00CE291A">
        <w:rPr>
          <w:b/>
          <w:bCs/>
          <w:color w:val="auto"/>
        </w:rPr>
        <w:t>Evaluation of the L</w:t>
      </w:r>
      <w:r w:rsidR="003C7286">
        <w:rPr>
          <w:b/>
          <w:bCs/>
          <w:color w:val="auto"/>
        </w:rPr>
        <w:t>A</w:t>
      </w:r>
      <w:r w:rsidR="00CE291A" w:rsidRPr="00CE291A">
        <w:rPr>
          <w:b/>
          <w:bCs/>
          <w:color w:val="auto"/>
        </w:rPr>
        <w:t>P</w:t>
      </w:r>
      <w:r w:rsidR="00330681">
        <w:rPr>
          <w:b/>
          <w:bCs/>
          <w:color w:val="auto"/>
        </w:rPr>
        <w:t xml:space="preserve"> </w:t>
      </w:r>
    </w:p>
    <w:p w14:paraId="69EE6247" w14:textId="77777777" w:rsidR="00CE291A" w:rsidRPr="00CE291A" w:rsidRDefault="00CE291A" w:rsidP="00061DBA">
      <w:pPr>
        <w:pStyle w:val="Default"/>
        <w:jc w:val="both"/>
        <w:rPr>
          <w:color w:val="auto"/>
        </w:rPr>
      </w:pPr>
    </w:p>
    <w:p w14:paraId="793D262A" w14:textId="788BA5C5" w:rsidR="00CE291A" w:rsidRPr="00CE291A" w:rsidRDefault="00CE291A" w:rsidP="00061DBA">
      <w:pPr>
        <w:pStyle w:val="Default"/>
        <w:jc w:val="both"/>
        <w:rPr>
          <w:color w:val="auto"/>
        </w:rPr>
      </w:pPr>
      <w:r w:rsidRPr="00CE291A">
        <w:rPr>
          <w:color w:val="auto"/>
        </w:rPr>
        <w:t>The L</w:t>
      </w:r>
      <w:r w:rsidR="00752153">
        <w:rPr>
          <w:color w:val="auto"/>
        </w:rPr>
        <w:t>anguage Access</w:t>
      </w:r>
      <w:r w:rsidR="001138BA">
        <w:rPr>
          <w:color w:val="auto"/>
        </w:rPr>
        <w:t xml:space="preserve"> Coordinator will periodically review </w:t>
      </w:r>
      <w:r w:rsidRPr="00CE291A">
        <w:rPr>
          <w:color w:val="auto"/>
        </w:rPr>
        <w:t>and make changes based on the review.</w:t>
      </w:r>
      <w:r w:rsidR="00330681">
        <w:rPr>
          <w:color w:val="auto"/>
        </w:rPr>
        <w:t xml:space="preserve"> </w:t>
      </w:r>
      <w:r w:rsidRPr="00CE291A">
        <w:rPr>
          <w:color w:val="auto"/>
        </w:rPr>
        <w:t>The evaluation will include</w:t>
      </w:r>
      <w:r w:rsidR="00752153">
        <w:rPr>
          <w:color w:val="auto"/>
        </w:rPr>
        <w:t xml:space="preserve"> review of any complaints received,</w:t>
      </w:r>
      <w:r w:rsidRPr="00CE291A">
        <w:rPr>
          <w:color w:val="auto"/>
        </w:rPr>
        <w:t xml:space="preserve"> identification of any problem areas</w:t>
      </w:r>
      <w:r w:rsidR="00752153">
        <w:rPr>
          <w:color w:val="auto"/>
        </w:rPr>
        <w:t>,</w:t>
      </w:r>
      <w:r w:rsidRPr="00CE291A">
        <w:rPr>
          <w:color w:val="auto"/>
        </w:rPr>
        <w:t xml:space="preserve"> development of required corrective action strategies</w:t>
      </w:r>
      <w:r w:rsidR="00EE4254">
        <w:rPr>
          <w:color w:val="auto"/>
        </w:rPr>
        <w:t>, and input from court staff</w:t>
      </w:r>
      <w:r w:rsidRPr="00CE291A">
        <w:rPr>
          <w:color w:val="auto"/>
        </w:rPr>
        <w:t xml:space="preserve">. Elements of the evaluation may include: </w:t>
      </w:r>
    </w:p>
    <w:p w14:paraId="39EE1A6F" w14:textId="77777777" w:rsidR="00CE291A" w:rsidRPr="00CE291A" w:rsidRDefault="00CE291A" w:rsidP="00061DBA">
      <w:pPr>
        <w:pStyle w:val="Default"/>
        <w:jc w:val="both"/>
        <w:rPr>
          <w:color w:val="auto"/>
        </w:rPr>
      </w:pPr>
    </w:p>
    <w:p w14:paraId="7E78F3DB" w14:textId="77777777" w:rsidR="00CE291A" w:rsidRPr="00CE291A" w:rsidRDefault="00CE291A" w:rsidP="00061DBA">
      <w:pPr>
        <w:pStyle w:val="Default"/>
        <w:ind w:left="540" w:hanging="180"/>
        <w:jc w:val="both"/>
        <w:rPr>
          <w:color w:val="auto"/>
        </w:rPr>
      </w:pPr>
      <w:r w:rsidRPr="00CE291A">
        <w:rPr>
          <w:color w:val="auto"/>
        </w:rPr>
        <w:t>• Assessing the number of LEP</w:t>
      </w:r>
      <w:r w:rsidR="00D07E27">
        <w:rPr>
          <w:color w:val="auto"/>
        </w:rPr>
        <w:t>/deaf hard of hearing</w:t>
      </w:r>
      <w:r w:rsidRPr="00CE291A">
        <w:rPr>
          <w:color w:val="auto"/>
        </w:rPr>
        <w:t xml:space="preserve"> persons requesting court interpreters in Ohio courts;</w:t>
      </w:r>
    </w:p>
    <w:p w14:paraId="0130091B" w14:textId="77777777" w:rsidR="00CE291A" w:rsidRPr="00CE291A" w:rsidRDefault="00CE291A" w:rsidP="00061DBA">
      <w:pPr>
        <w:pStyle w:val="Default"/>
        <w:ind w:left="540" w:hanging="180"/>
        <w:jc w:val="both"/>
        <w:rPr>
          <w:color w:val="auto"/>
        </w:rPr>
      </w:pPr>
    </w:p>
    <w:p w14:paraId="2AD9FDB1" w14:textId="77777777" w:rsidR="00CE291A" w:rsidRPr="00CE291A" w:rsidRDefault="00CE291A" w:rsidP="00061DBA">
      <w:pPr>
        <w:pStyle w:val="Default"/>
        <w:ind w:left="540" w:hanging="180"/>
        <w:jc w:val="both"/>
        <w:rPr>
          <w:color w:val="auto"/>
        </w:rPr>
      </w:pPr>
      <w:r w:rsidRPr="00CE291A">
        <w:rPr>
          <w:color w:val="auto"/>
        </w:rPr>
        <w:lastRenderedPageBreak/>
        <w:t>• Assessing current language needs to determine if additional services or translated materials should be provided;</w:t>
      </w:r>
    </w:p>
    <w:p w14:paraId="07E64194" w14:textId="77777777" w:rsidR="00CE291A" w:rsidRPr="00CE291A" w:rsidRDefault="00CE291A" w:rsidP="00061DBA">
      <w:pPr>
        <w:pStyle w:val="Default"/>
        <w:ind w:left="540" w:hanging="180"/>
        <w:jc w:val="both"/>
        <w:rPr>
          <w:color w:val="auto"/>
        </w:rPr>
      </w:pPr>
    </w:p>
    <w:p w14:paraId="276E7451" w14:textId="77777777" w:rsidR="00CE291A" w:rsidRDefault="00CE291A" w:rsidP="00061DBA">
      <w:pPr>
        <w:pStyle w:val="Default"/>
        <w:ind w:left="540" w:hanging="180"/>
        <w:jc w:val="both"/>
        <w:rPr>
          <w:color w:val="auto"/>
        </w:rPr>
      </w:pPr>
      <w:r w:rsidRPr="00CE291A">
        <w:rPr>
          <w:color w:val="auto"/>
        </w:rPr>
        <w:t>• Assessing whether staff members adequately understand LEP policies and procedures and how to carry them out;</w:t>
      </w:r>
      <w:r w:rsidR="003A6D1E">
        <w:rPr>
          <w:color w:val="auto"/>
        </w:rPr>
        <w:t xml:space="preserve"> </w:t>
      </w:r>
    </w:p>
    <w:p w14:paraId="53710355" w14:textId="77777777" w:rsidR="00EE4254" w:rsidRDefault="00EE4254" w:rsidP="00061DBA">
      <w:pPr>
        <w:pStyle w:val="Default"/>
        <w:ind w:left="540" w:hanging="180"/>
        <w:jc w:val="both"/>
        <w:rPr>
          <w:color w:val="auto"/>
        </w:rPr>
      </w:pPr>
    </w:p>
    <w:p w14:paraId="3199A30B" w14:textId="77777777" w:rsidR="00EE4254" w:rsidRDefault="00EE4254" w:rsidP="00061DBA">
      <w:pPr>
        <w:pStyle w:val="Default"/>
        <w:ind w:left="540" w:hanging="180"/>
        <w:jc w:val="both"/>
        <w:rPr>
          <w:color w:val="auto"/>
        </w:rPr>
      </w:pPr>
      <w:r w:rsidRPr="00CE291A">
        <w:rPr>
          <w:color w:val="auto"/>
        </w:rPr>
        <w:t>•</w:t>
      </w:r>
      <w:r>
        <w:rPr>
          <w:color w:val="auto"/>
        </w:rPr>
        <w:t xml:space="preserve"> Reviewing complaints received since the last review; and</w:t>
      </w:r>
    </w:p>
    <w:p w14:paraId="6E109FFB" w14:textId="77777777" w:rsidR="00931C27" w:rsidRPr="00CE291A" w:rsidRDefault="00931C27" w:rsidP="00061DBA">
      <w:pPr>
        <w:pStyle w:val="Default"/>
        <w:ind w:left="540" w:hanging="180"/>
        <w:jc w:val="both"/>
        <w:rPr>
          <w:color w:val="auto"/>
        </w:rPr>
      </w:pPr>
    </w:p>
    <w:p w14:paraId="0ED648DD" w14:textId="28500748" w:rsidR="00CE291A" w:rsidRPr="00CE291A" w:rsidRDefault="00CE291A" w:rsidP="00061DBA">
      <w:pPr>
        <w:pStyle w:val="Default"/>
        <w:ind w:left="540" w:hanging="180"/>
        <w:jc w:val="both"/>
        <w:rPr>
          <w:color w:val="auto"/>
        </w:rPr>
      </w:pPr>
      <w:r w:rsidRPr="00CE291A">
        <w:rPr>
          <w:color w:val="auto"/>
        </w:rPr>
        <w:t xml:space="preserve"> • Gathering feedback from LEP</w:t>
      </w:r>
      <w:r w:rsidR="00D07E27">
        <w:rPr>
          <w:color w:val="auto"/>
        </w:rPr>
        <w:t>/deaf hard of hearing</w:t>
      </w:r>
      <w:r w:rsidRPr="00CE291A">
        <w:rPr>
          <w:color w:val="auto"/>
        </w:rPr>
        <w:t xml:space="preserve"> communities around the state</w:t>
      </w:r>
      <w:r w:rsidR="0070567B">
        <w:rPr>
          <w:color w:val="auto"/>
        </w:rPr>
        <w:t>; using that feedback as collaboration on any revisions to the LAP</w:t>
      </w:r>
      <w:r w:rsidRPr="00CE291A">
        <w:rPr>
          <w:color w:val="auto"/>
        </w:rPr>
        <w:t xml:space="preserve">. </w:t>
      </w:r>
    </w:p>
    <w:p w14:paraId="4DB5F052" w14:textId="77777777" w:rsidR="00CE291A" w:rsidRPr="00CE291A" w:rsidRDefault="00CE291A" w:rsidP="00061DBA">
      <w:pPr>
        <w:pStyle w:val="Default"/>
        <w:jc w:val="both"/>
        <w:rPr>
          <w:color w:val="auto"/>
        </w:rPr>
      </w:pPr>
    </w:p>
    <w:p w14:paraId="08FB7321" w14:textId="709B86BF" w:rsidR="00330681" w:rsidRDefault="00CE291A" w:rsidP="00211757">
      <w:pPr>
        <w:pStyle w:val="Default"/>
        <w:jc w:val="both"/>
        <w:rPr>
          <w:color w:val="auto"/>
        </w:rPr>
      </w:pPr>
      <w:r w:rsidRPr="00CE291A">
        <w:rPr>
          <w:color w:val="auto"/>
        </w:rPr>
        <w:t xml:space="preserve">Any revisions made to the plan will be </w:t>
      </w:r>
      <w:r w:rsidR="00747CA0">
        <w:rPr>
          <w:color w:val="auto"/>
        </w:rPr>
        <w:t xml:space="preserve">approved by the Administrative Judge and will be </w:t>
      </w:r>
      <w:r w:rsidRPr="00CE291A">
        <w:rPr>
          <w:color w:val="auto"/>
        </w:rPr>
        <w:t xml:space="preserve">communicated by posting </w:t>
      </w:r>
      <w:r w:rsidRPr="0096545B">
        <w:rPr>
          <w:color w:val="auto"/>
        </w:rPr>
        <w:t>on the</w:t>
      </w:r>
      <w:r w:rsidR="005720EC" w:rsidRPr="0096545B">
        <w:rPr>
          <w:color w:val="auto"/>
        </w:rPr>
        <w:t xml:space="preserve"> </w:t>
      </w:r>
      <w:r w:rsidR="00F939CF">
        <w:rPr>
          <w:color w:val="auto"/>
        </w:rPr>
        <w:t xml:space="preserve">court’s </w:t>
      </w:r>
      <w:r w:rsidRPr="00CE291A">
        <w:rPr>
          <w:color w:val="auto"/>
        </w:rPr>
        <w:t>website.</w:t>
      </w:r>
    </w:p>
    <w:p w14:paraId="3195E416" w14:textId="77777777" w:rsidR="00211757" w:rsidRDefault="00211757" w:rsidP="00211757">
      <w:pPr>
        <w:pStyle w:val="Default"/>
        <w:jc w:val="both"/>
        <w:rPr>
          <w:b/>
        </w:rPr>
      </w:pPr>
    </w:p>
    <w:p w14:paraId="6604FADC" w14:textId="29311477" w:rsidR="003C7286" w:rsidRPr="003C7286" w:rsidRDefault="008B7ED3" w:rsidP="003C7286">
      <w:pPr>
        <w:pStyle w:val="Default"/>
        <w:ind w:left="720" w:hanging="720"/>
        <w:rPr>
          <w:b/>
          <w:color w:val="auto"/>
        </w:rPr>
      </w:pPr>
      <w:r>
        <w:rPr>
          <w:b/>
          <w:color w:val="auto"/>
        </w:rPr>
        <w:t>VII</w:t>
      </w:r>
      <w:r w:rsidR="003C7286" w:rsidRPr="003C7286">
        <w:rPr>
          <w:b/>
          <w:color w:val="auto"/>
        </w:rPr>
        <w:t xml:space="preserve">. </w:t>
      </w:r>
      <w:r w:rsidR="003C7286" w:rsidRPr="003C7286">
        <w:rPr>
          <w:b/>
          <w:color w:val="auto"/>
        </w:rPr>
        <w:tab/>
        <w:t>OFFICI</w:t>
      </w:r>
      <w:r w:rsidR="0043519D">
        <w:rPr>
          <w:b/>
          <w:color w:val="auto"/>
        </w:rPr>
        <w:t>A</w:t>
      </w:r>
      <w:r w:rsidR="003C7286" w:rsidRPr="003C7286">
        <w:rPr>
          <w:b/>
          <w:color w:val="auto"/>
        </w:rPr>
        <w:t>L DESIGNATION OF LANGUAGE ACCESS COORDINATOR AND BACK</w:t>
      </w:r>
      <w:r w:rsidR="003C7286">
        <w:rPr>
          <w:b/>
          <w:color w:val="auto"/>
        </w:rPr>
        <w:t>-</w:t>
      </w:r>
      <w:r w:rsidR="003C7286" w:rsidRPr="003C7286">
        <w:rPr>
          <w:b/>
          <w:color w:val="auto"/>
        </w:rPr>
        <w:t>UP LANGUAGE ACCESS COORDINATOR.</w:t>
      </w:r>
    </w:p>
    <w:p w14:paraId="6818AB67" w14:textId="296F8E8E" w:rsidR="003C7286" w:rsidRPr="00CE291A" w:rsidRDefault="003C7286" w:rsidP="00CE291A">
      <w:pPr>
        <w:pStyle w:val="Default"/>
        <w:rPr>
          <w:color w:val="auto"/>
        </w:rPr>
      </w:pPr>
    </w:p>
    <w:tbl>
      <w:tblPr>
        <w:tblW w:w="9558" w:type="dxa"/>
        <w:tblBorders>
          <w:top w:val="nil"/>
          <w:left w:val="nil"/>
          <w:bottom w:val="nil"/>
          <w:right w:val="nil"/>
        </w:tblBorders>
        <w:tblLayout w:type="fixed"/>
        <w:tblLook w:val="0000" w:firstRow="0" w:lastRow="0" w:firstColumn="0" w:lastColumn="0" w:noHBand="0" w:noVBand="0"/>
      </w:tblPr>
      <w:tblGrid>
        <w:gridCol w:w="9558"/>
      </w:tblGrid>
      <w:tr w:rsidR="00330681" w:rsidRPr="00CE291A" w14:paraId="0C713CBC" w14:textId="77777777" w:rsidTr="00330681">
        <w:trPr>
          <w:trHeight w:val="985"/>
        </w:trPr>
        <w:tc>
          <w:tcPr>
            <w:tcW w:w="9558" w:type="dxa"/>
          </w:tcPr>
          <w:p w14:paraId="15747453" w14:textId="01AD4035" w:rsidR="00330681" w:rsidRPr="005720EC" w:rsidRDefault="00330681" w:rsidP="00061DBA">
            <w:pPr>
              <w:pStyle w:val="Default"/>
              <w:jc w:val="both"/>
              <w:rPr>
                <w:color w:val="auto"/>
              </w:rPr>
            </w:pPr>
            <w:r w:rsidRPr="005720EC">
              <w:rPr>
                <w:color w:val="auto"/>
              </w:rPr>
              <w:t xml:space="preserve">Language Access Coordinator </w:t>
            </w:r>
          </w:p>
          <w:p w14:paraId="2F9F48D4" w14:textId="082A1C66" w:rsidR="00330681" w:rsidRPr="005720EC" w:rsidRDefault="00330681" w:rsidP="00061DBA">
            <w:pPr>
              <w:pStyle w:val="Default"/>
              <w:jc w:val="both"/>
              <w:rPr>
                <w:color w:val="auto"/>
              </w:rPr>
            </w:pPr>
            <w:r w:rsidRPr="005720EC">
              <w:rPr>
                <w:color w:val="auto"/>
              </w:rPr>
              <w:t>Name:</w:t>
            </w:r>
            <w:r w:rsidR="00F939CF">
              <w:rPr>
                <w:color w:val="auto"/>
              </w:rPr>
              <w:t xml:space="preserve"> Kristin Schultz</w:t>
            </w:r>
          </w:p>
          <w:p w14:paraId="0CB9BB18" w14:textId="55D4C959" w:rsidR="00330681" w:rsidRPr="005720EC" w:rsidRDefault="00330681" w:rsidP="00061DBA">
            <w:pPr>
              <w:pStyle w:val="Default"/>
              <w:jc w:val="both"/>
              <w:rPr>
                <w:color w:val="auto"/>
              </w:rPr>
            </w:pPr>
            <w:r w:rsidRPr="005720EC">
              <w:rPr>
                <w:color w:val="auto"/>
              </w:rPr>
              <w:t>Title:</w:t>
            </w:r>
            <w:r w:rsidR="00F939CF">
              <w:rPr>
                <w:color w:val="auto"/>
              </w:rPr>
              <w:t xml:space="preserve"> Court Administrator</w:t>
            </w:r>
          </w:p>
          <w:p w14:paraId="4C4B4589" w14:textId="78FE2835" w:rsidR="00330681" w:rsidRPr="005720EC" w:rsidRDefault="00330681" w:rsidP="00061DBA">
            <w:pPr>
              <w:pStyle w:val="Default"/>
              <w:jc w:val="both"/>
              <w:rPr>
                <w:color w:val="auto"/>
              </w:rPr>
            </w:pPr>
            <w:r w:rsidRPr="005720EC">
              <w:rPr>
                <w:color w:val="auto"/>
              </w:rPr>
              <w:t>Address:</w:t>
            </w:r>
            <w:r w:rsidR="00F939CF">
              <w:rPr>
                <w:color w:val="auto"/>
              </w:rPr>
              <w:t>117 N. Union Street, Level 500</w:t>
            </w:r>
          </w:p>
          <w:p w14:paraId="7EB76CFC" w14:textId="0EFAFF66" w:rsidR="00330681" w:rsidRPr="005720EC" w:rsidRDefault="00330681" w:rsidP="00061DBA">
            <w:pPr>
              <w:pStyle w:val="Default"/>
              <w:jc w:val="both"/>
              <w:rPr>
                <w:color w:val="auto"/>
              </w:rPr>
            </w:pPr>
            <w:r w:rsidRPr="005720EC">
              <w:rPr>
                <w:color w:val="auto"/>
              </w:rPr>
              <w:t>City, State, Zip:</w:t>
            </w:r>
            <w:r w:rsidR="00F939CF">
              <w:rPr>
                <w:color w:val="auto"/>
              </w:rPr>
              <w:t xml:space="preserve"> Delaware, OH 43015</w:t>
            </w:r>
          </w:p>
          <w:p w14:paraId="5DDD060B" w14:textId="7158EFED" w:rsidR="00330681" w:rsidRPr="005720EC" w:rsidRDefault="00330681" w:rsidP="00061DBA">
            <w:pPr>
              <w:pStyle w:val="Default"/>
              <w:jc w:val="both"/>
              <w:rPr>
                <w:color w:val="auto"/>
              </w:rPr>
            </w:pPr>
            <w:r w:rsidRPr="005720EC">
              <w:rPr>
                <w:color w:val="auto"/>
              </w:rPr>
              <w:t>Phone:</w:t>
            </w:r>
            <w:r w:rsidR="00F939CF">
              <w:rPr>
                <w:color w:val="auto"/>
              </w:rPr>
              <w:t>740-833-2554</w:t>
            </w:r>
          </w:p>
          <w:p w14:paraId="033DAFA3" w14:textId="2DF75422" w:rsidR="00330681" w:rsidRPr="005720EC" w:rsidRDefault="00330681" w:rsidP="00061DBA">
            <w:pPr>
              <w:pStyle w:val="Default"/>
              <w:jc w:val="both"/>
              <w:rPr>
                <w:color w:val="auto"/>
              </w:rPr>
            </w:pPr>
            <w:r w:rsidRPr="005720EC">
              <w:rPr>
                <w:color w:val="auto"/>
              </w:rPr>
              <w:t>Email:</w:t>
            </w:r>
            <w:r w:rsidR="00F939CF">
              <w:rPr>
                <w:color w:val="auto"/>
              </w:rPr>
              <w:t xml:space="preserve"> kschultz@co.delaware.oh.us</w:t>
            </w:r>
          </w:p>
          <w:p w14:paraId="7087B94F" w14:textId="10ADF13E" w:rsidR="00330681" w:rsidRDefault="00330681" w:rsidP="00061DBA">
            <w:pPr>
              <w:pStyle w:val="Default"/>
              <w:jc w:val="both"/>
            </w:pPr>
          </w:p>
          <w:p w14:paraId="21DCF547" w14:textId="19B4ACB9" w:rsidR="00330681" w:rsidRDefault="00330681" w:rsidP="00061DBA">
            <w:pPr>
              <w:pStyle w:val="Default"/>
              <w:jc w:val="both"/>
            </w:pPr>
            <w:r>
              <w:t>In the event that the Language Access Coordinator is unavailable, the back-up Language Access Coordinator will serve as the substitute.</w:t>
            </w:r>
          </w:p>
          <w:p w14:paraId="34BA6CA6" w14:textId="709AA37E" w:rsidR="00330681" w:rsidRDefault="00330681" w:rsidP="00061DBA">
            <w:pPr>
              <w:pStyle w:val="Default"/>
              <w:jc w:val="both"/>
            </w:pPr>
          </w:p>
          <w:p w14:paraId="6EE6FD8F" w14:textId="0EE0F764" w:rsidR="00330681" w:rsidRDefault="00330681" w:rsidP="00061DBA">
            <w:pPr>
              <w:pStyle w:val="Default"/>
              <w:jc w:val="both"/>
            </w:pPr>
            <w:r w:rsidRPr="00F939CF">
              <w:rPr>
                <w:highlight w:val="yellow"/>
              </w:rPr>
              <w:t>Back-up Language Access Coordinator</w:t>
            </w:r>
          </w:p>
          <w:p w14:paraId="2E9A4E50" w14:textId="29AF2718" w:rsidR="00330681" w:rsidRPr="005720EC" w:rsidRDefault="00437C74" w:rsidP="00061DBA">
            <w:pPr>
              <w:pStyle w:val="Default"/>
              <w:jc w:val="both"/>
              <w:rPr>
                <w:color w:val="auto"/>
              </w:rPr>
            </w:pPr>
            <w:r>
              <w:rPr>
                <w:noProof/>
                <w:color w:val="auto"/>
              </w:rPr>
              <mc:AlternateContent>
                <mc:Choice Requires="wps">
                  <w:drawing>
                    <wp:anchor distT="0" distB="0" distL="114300" distR="114300" simplePos="0" relativeHeight="251683840" behindDoc="0" locked="0" layoutInCell="1" allowOverlap="1" wp14:anchorId="3F7B7B9E" wp14:editId="5963C74C">
                      <wp:simplePos x="0" y="0"/>
                      <wp:positionH relativeFrom="column">
                        <wp:posOffset>2522457</wp:posOffset>
                      </wp:positionH>
                      <wp:positionV relativeFrom="paragraph">
                        <wp:posOffset>99970</wp:posOffset>
                      </wp:positionV>
                      <wp:extent cx="189865" cy="1023582"/>
                      <wp:effectExtent l="0" t="0" r="635" b="5715"/>
                      <wp:wrapNone/>
                      <wp:docPr id="15" name="Rectangle 15"/>
                      <wp:cNvGraphicFramePr/>
                      <a:graphic xmlns:a="http://schemas.openxmlformats.org/drawingml/2006/main">
                        <a:graphicData uri="http://schemas.microsoft.com/office/word/2010/wordprocessingShape">
                          <wps:wsp>
                            <wps:cNvSpPr/>
                            <wps:spPr>
                              <a:xfrm>
                                <a:off x="0" y="0"/>
                                <a:ext cx="189865" cy="10235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2329F" id="Rectangle 15" o:spid="_x0000_s1026" style="position:absolute;margin-left:198.6pt;margin-top:7.85pt;width:14.95pt;height:80.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" fillcolor="white [3212]" stroked="f" strokeweight="2pt"/>
                  </w:pict>
                </mc:Fallback>
              </mc:AlternateContent>
            </w:r>
            <w:r w:rsidR="00330681" w:rsidRPr="005720EC">
              <w:rPr>
                <w:color w:val="auto"/>
              </w:rPr>
              <w:t>Name:____________________________</w:t>
            </w:r>
          </w:p>
          <w:p w14:paraId="70BB142C" w14:textId="5E919C4D" w:rsidR="00330681" w:rsidRPr="005720EC" w:rsidRDefault="00330681" w:rsidP="00061DBA">
            <w:pPr>
              <w:pStyle w:val="Default"/>
              <w:jc w:val="both"/>
              <w:rPr>
                <w:color w:val="auto"/>
              </w:rPr>
            </w:pPr>
            <w:r w:rsidRPr="005720EC">
              <w:rPr>
                <w:color w:val="auto"/>
              </w:rPr>
              <w:t>Title:_____________________________</w:t>
            </w:r>
          </w:p>
          <w:p w14:paraId="5401D644" w14:textId="77777777" w:rsidR="00330681" w:rsidRPr="005720EC" w:rsidRDefault="00330681" w:rsidP="00061DBA">
            <w:pPr>
              <w:pStyle w:val="Default"/>
              <w:jc w:val="both"/>
              <w:rPr>
                <w:color w:val="auto"/>
              </w:rPr>
            </w:pPr>
            <w:r w:rsidRPr="005720EC">
              <w:rPr>
                <w:color w:val="auto"/>
              </w:rPr>
              <w:t>Address:__________________________</w:t>
            </w:r>
          </w:p>
          <w:p w14:paraId="6585D953" w14:textId="77777777" w:rsidR="00330681" w:rsidRPr="005720EC" w:rsidRDefault="00330681" w:rsidP="00061DBA">
            <w:pPr>
              <w:pStyle w:val="Default"/>
              <w:jc w:val="both"/>
              <w:rPr>
                <w:color w:val="auto"/>
              </w:rPr>
            </w:pPr>
            <w:r w:rsidRPr="005720EC">
              <w:rPr>
                <w:color w:val="auto"/>
              </w:rPr>
              <w:t>City, State, Zip:_____________________</w:t>
            </w:r>
          </w:p>
          <w:p w14:paraId="5AEF3133" w14:textId="77777777" w:rsidR="00330681" w:rsidRPr="005720EC" w:rsidRDefault="00330681" w:rsidP="00061DBA">
            <w:pPr>
              <w:pStyle w:val="Default"/>
              <w:jc w:val="both"/>
              <w:rPr>
                <w:color w:val="auto"/>
              </w:rPr>
            </w:pPr>
            <w:r w:rsidRPr="005720EC">
              <w:rPr>
                <w:color w:val="auto"/>
              </w:rPr>
              <w:t>Phone:____________________________</w:t>
            </w:r>
          </w:p>
          <w:p w14:paraId="253F4885" w14:textId="77777777" w:rsidR="00330681" w:rsidRPr="005720EC" w:rsidRDefault="00330681" w:rsidP="00061DBA">
            <w:pPr>
              <w:pStyle w:val="Default"/>
              <w:jc w:val="both"/>
              <w:rPr>
                <w:color w:val="auto"/>
              </w:rPr>
            </w:pPr>
            <w:r w:rsidRPr="005720EC">
              <w:rPr>
                <w:color w:val="auto"/>
              </w:rPr>
              <w:t>Email:_____________________________</w:t>
            </w:r>
          </w:p>
          <w:p w14:paraId="07CDEBBD" w14:textId="77777777" w:rsidR="00330681" w:rsidRPr="00CE291A" w:rsidRDefault="00330681" w:rsidP="00531713">
            <w:pPr>
              <w:pStyle w:val="Default"/>
            </w:pPr>
          </w:p>
        </w:tc>
      </w:tr>
    </w:tbl>
    <w:p w14:paraId="64194B80" w14:textId="77777777" w:rsidR="00330681" w:rsidRDefault="00330681" w:rsidP="00061DBA">
      <w:pPr>
        <w:jc w:val="both"/>
        <w:rPr>
          <w:rFonts w:ascii="Times New Roman" w:hAnsi="Times New Roman" w:cs="Times New Roman"/>
          <w:b/>
        </w:rPr>
      </w:pPr>
    </w:p>
    <w:p w14:paraId="49BB012C" w14:textId="028A2A91" w:rsidR="00CE291A" w:rsidRDefault="008B7ED3" w:rsidP="00CE291A">
      <w:pPr>
        <w:autoSpaceDE w:val="0"/>
        <w:autoSpaceDN w:val="0"/>
        <w:adjustRightInd w:val="0"/>
        <w:rPr>
          <w:rFonts w:ascii="Times New Roman" w:hAnsi="Times New Roman" w:cs="Times New Roman"/>
          <w:b/>
        </w:rPr>
      </w:pPr>
      <w:r>
        <w:rPr>
          <w:rFonts w:ascii="Times New Roman" w:hAnsi="Times New Roman" w:cs="Times New Roman"/>
          <w:b/>
        </w:rPr>
        <w:t>VIII</w:t>
      </w:r>
      <w:r w:rsidR="0080564F" w:rsidRPr="0080564F">
        <w:rPr>
          <w:rFonts w:ascii="Times New Roman" w:hAnsi="Times New Roman" w:cs="Times New Roman"/>
          <w:b/>
        </w:rPr>
        <w:t>.</w:t>
      </w:r>
      <w:r w:rsidR="0080564F" w:rsidRPr="0080564F">
        <w:rPr>
          <w:rFonts w:ascii="Times New Roman" w:hAnsi="Times New Roman" w:cs="Times New Roman"/>
          <w:b/>
        </w:rPr>
        <w:tab/>
      </w:r>
      <w:r w:rsidR="0080564F">
        <w:rPr>
          <w:rFonts w:ascii="Times New Roman" w:hAnsi="Times New Roman" w:cs="Times New Roman"/>
          <w:b/>
        </w:rPr>
        <w:t xml:space="preserve">LAP </w:t>
      </w:r>
      <w:r w:rsidR="0080564F" w:rsidRPr="0080564F">
        <w:rPr>
          <w:rFonts w:ascii="Times New Roman" w:hAnsi="Times New Roman" w:cs="Times New Roman"/>
          <w:b/>
        </w:rPr>
        <w:t>ADMINISTRATIVE JUDGE APPROVAL</w:t>
      </w:r>
    </w:p>
    <w:p w14:paraId="2628C529" w14:textId="77777777" w:rsidR="0080564F" w:rsidRDefault="0080564F" w:rsidP="00CE291A">
      <w:pPr>
        <w:autoSpaceDE w:val="0"/>
        <w:autoSpaceDN w:val="0"/>
        <w:adjustRightInd w:val="0"/>
        <w:rPr>
          <w:rFonts w:ascii="Times New Roman" w:hAnsi="Times New Roman" w:cs="Times New Roman"/>
          <w:b/>
        </w:rPr>
      </w:pPr>
    </w:p>
    <w:p w14:paraId="05207703" w14:textId="77777777" w:rsidR="0080564F" w:rsidRDefault="0080564F" w:rsidP="00CE291A">
      <w:pPr>
        <w:autoSpaceDE w:val="0"/>
        <w:autoSpaceDN w:val="0"/>
        <w:adjustRightInd w:val="0"/>
        <w:rPr>
          <w:rFonts w:ascii="Times New Roman" w:hAnsi="Times New Roman" w:cs="Times New Roman"/>
        </w:rPr>
      </w:pPr>
      <w:r>
        <w:rPr>
          <w:rFonts w:ascii="Times New Roman" w:hAnsi="Times New Roman" w:cs="Times New Roman"/>
        </w:rPr>
        <w:t>This LAP was reviewed and approved by:</w:t>
      </w:r>
    </w:p>
    <w:p w14:paraId="49825BA5" w14:textId="77777777" w:rsidR="0080564F" w:rsidRDefault="0080564F" w:rsidP="00CE291A">
      <w:pPr>
        <w:autoSpaceDE w:val="0"/>
        <w:autoSpaceDN w:val="0"/>
        <w:adjustRightInd w:val="0"/>
        <w:rPr>
          <w:rFonts w:ascii="Times New Roman" w:hAnsi="Times New Roman" w:cs="Times New Roman"/>
        </w:rPr>
      </w:pPr>
    </w:p>
    <w:p w14:paraId="2902B391" w14:textId="77777777" w:rsidR="0080564F" w:rsidRDefault="0080564F" w:rsidP="00CE291A">
      <w:pPr>
        <w:autoSpaceDE w:val="0"/>
        <w:autoSpaceDN w:val="0"/>
        <w:adjustRightInd w:val="0"/>
        <w:rPr>
          <w:rFonts w:ascii="Times New Roman" w:hAnsi="Times New Roman" w:cs="Times New Roman"/>
        </w:rPr>
      </w:pPr>
      <w:r>
        <w:rPr>
          <w:rFonts w:ascii="Times New Roman" w:hAnsi="Times New Roman" w:cs="Times New Roman"/>
        </w:rPr>
        <w:t>[INSERT ADMINISTRATIVE JUDGE NAME HERE]</w:t>
      </w:r>
    </w:p>
    <w:p w14:paraId="67AF875B" w14:textId="77777777" w:rsidR="0080564F" w:rsidRDefault="0080564F" w:rsidP="00CE291A">
      <w:pPr>
        <w:autoSpaceDE w:val="0"/>
        <w:autoSpaceDN w:val="0"/>
        <w:adjustRightInd w:val="0"/>
        <w:rPr>
          <w:rFonts w:ascii="Times New Roman" w:hAnsi="Times New Roman" w:cs="Times New Roman"/>
        </w:rPr>
      </w:pPr>
      <w:r>
        <w:rPr>
          <w:rFonts w:ascii="Times New Roman" w:hAnsi="Times New Roman" w:cs="Times New Roman"/>
        </w:rPr>
        <w:t>[INSERT ADMINISTRATIVE JUDGE SIGNATURE HERE]</w:t>
      </w:r>
    </w:p>
    <w:p w14:paraId="53E8AB6A" w14:textId="77777777" w:rsidR="0080564F" w:rsidRDefault="0080564F" w:rsidP="00CE291A">
      <w:pPr>
        <w:autoSpaceDE w:val="0"/>
        <w:autoSpaceDN w:val="0"/>
        <w:adjustRightInd w:val="0"/>
        <w:rPr>
          <w:rFonts w:ascii="Times New Roman" w:hAnsi="Times New Roman" w:cs="Times New Roman"/>
        </w:rPr>
      </w:pPr>
      <w:r>
        <w:rPr>
          <w:rFonts w:ascii="Times New Roman" w:hAnsi="Times New Roman" w:cs="Times New Roman"/>
        </w:rPr>
        <w:t>[INSERT SIGNATURE DATE HERE]</w:t>
      </w:r>
    </w:p>
    <w:p w14:paraId="2004D6EE" w14:textId="77777777" w:rsidR="0080564F" w:rsidRDefault="0080564F" w:rsidP="00CE291A">
      <w:pPr>
        <w:autoSpaceDE w:val="0"/>
        <w:autoSpaceDN w:val="0"/>
        <w:adjustRightInd w:val="0"/>
        <w:rPr>
          <w:rFonts w:ascii="Times New Roman" w:hAnsi="Times New Roman" w:cs="Times New Roman"/>
        </w:rPr>
      </w:pPr>
    </w:p>
    <w:p w14:paraId="74B61EA2" w14:textId="6AFD9BF7" w:rsidR="0080564F" w:rsidRPr="0080564F" w:rsidRDefault="008B7ED3" w:rsidP="00CE291A">
      <w:pPr>
        <w:autoSpaceDE w:val="0"/>
        <w:autoSpaceDN w:val="0"/>
        <w:adjustRightInd w:val="0"/>
        <w:rPr>
          <w:rFonts w:ascii="Times New Roman" w:hAnsi="Times New Roman" w:cs="Times New Roman"/>
          <w:b/>
        </w:rPr>
      </w:pPr>
      <w:r>
        <w:rPr>
          <w:rFonts w:ascii="Times New Roman" w:hAnsi="Times New Roman" w:cs="Times New Roman"/>
          <w:b/>
        </w:rPr>
        <w:t>IX</w:t>
      </w:r>
      <w:r w:rsidR="0080564F" w:rsidRPr="0080564F">
        <w:rPr>
          <w:rFonts w:ascii="Times New Roman" w:hAnsi="Times New Roman" w:cs="Times New Roman"/>
          <w:b/>
        </w:rPr>
        <w:t>.</w:t>
      </w:r>
      <w:r w:rsidR="0080564F" w:rsidRPr="0080564F">
        <w:rPr>
          <w:rFonts w:ascii="Times New Roman" w:hAnsi="Times New Roman" w:cs="Times New Roman"/>
          <w:b/>
        </w:rPr>
        <w:tab/>
        <w:t>EFFECTIVE DATE</w:t>
      </w:r>
    </w:p>
    <w:p w14:paraId="09C21335" w14:textId="77777777" w:rsidR="0080564F" w:rsidRDefault="0080564F" w:rsidP="00CE291A">
      <w:pPr>
        <w:autoSpaceDE w:val="0"/>
        <w:autoSpaceDN w:val="0"/>
        <w:adjustRightInd w:val="0"/>
        <w:rPr>
          <w:rFonts w:ascii="Times New Roman" w:hAnsi="Times New Roman" w:cs="Times New Roman"/>
        </w:rPr>
      </w:pPr>
    </w:p>
    <w:p w14:paraId="75679086" w14:textId="77777777" w:rsidR="0080564F" w:rsidRPr="00CE291A" w:rsidRDefault="0080564F" w:rsidP="00CE291A">
      <w:pPr>
        <w:autoSpaceDE w:val="0"/>
        <w:autoSpaceDN w:val="0"/>
        <w:adjustRightInd w:val="0"/>
        <w:rPr>
          <w:rFonts w:ascii="Times New Roman" w:hAnsi="Times New Roman" w:cs="Times New Roman"/>
        </w:rPr>
      </w:pPr>
      <w:r>
        <w:rPr>
          <w:rFonts w:ascii="Times New Roman" w:hAnsi="Times New Roman" w:cs="Times New Roman"/>
        </w:rPr>
        <w:t>[INSERT EFFECTIVE DATE HERE]</w:t>
      </w:r>
    </w:p>
    <w:p w14:paraId="21204E55" w14:textId="77777777" w:rsidR="001B34F5" w:rsidRDefault="001B34F5" w:rsidP="00AD77A7">
      <w:pPr>
        <w:pStyle w:val="Default"/>
        <w:jc w:val="both"/>
      </w:pPr>
    </w:p>
    <w:p w14:paraId="6F69CAD9" w14:textId="77777777" w:rsidR="003E7822" w:rsidRDefault="003E7822" w:rsidP="00AD77A7">
      <w:pPr>
        <w:pStyle w:val="Default"/>
        <w:jc w:val="both"/>
      </w:pPr>
    </w:p>
    <w:p w14:paraId="4897DAF8" w14:textId="77777777" w:rsidR="003E7822" w:rsidRDefault="003E7822" w:rsidP="00AD77A7">
      <w:pPr>
        <w:pStyle w:val="Default"/>
        <w:jc w:val="both"/>
      </w:pPr>
    </w:p>
    <w:p w14:paraId="7309FF4E" w14:textId="77777777" w:rsidR="00C3476A" w:rsidRDefault="00C3476A" w:rsidP="00E63AE5">
      <w:pPr>
        <w:pStyle w:val="Default"/>
        <w:jc w:val="center"/>
        <w:rPr>
          <w:b/>
        </w:rPr>
      </w:pPr>
    </w:p>
    <w:p w14:paraId="6194569C" w14:textId="77777777" w:rsidR="00C3476A" w:rsidRDefault="00C3476A" w:rsidP="00E63AE5">
      <w:pPr>
        <w:pStyle w:val="Default"/>
        <w:jc w:val="center"/>
        <w:rPr>
          <w:b/>
        </w:rPr>
      </w:pPr>
    </w:p>
    <w:p w14:paraId="12CB8181" w14:textId="77777777" w:rsidR="00C3476A" w:rsidRDefault="00C3476A" w:rsidP="00E63AE5">
      <w:pPr>
        <w:pStyle w:val="Default"/>
        <w:jc w:val="center"/>
        <w:rPr>
          <w:b/>
        </w:rPr>
      </w:pPr>
    </w:p>
    <w:p w14:paraId="2433FBBF" w14:textId="77777777" w:rsidR="00C3476A" w:rsidRDefault="00C3476A" w:rsidP="00E63AE5">
      <w:pPr>
        <w:pStyle w:val="Default"/>
        <w:jc w:val="center"/>
        <w:rPr>
          <w:b/>
        </w:rPr>
      </w:pPr>
    </w:p>
    <w:p w14:paraId="4AFC945F" w14:textId="77777777" w:rsidR="00330681" w:rsidRDefault="00330681" w:rsidP="00E63AE5">
      <w:pPr>
        <w:pStyle w:val="Default"/>
        <w:jc w:val="center"/>
        <w:rPr>
          <w:b/>
        </w:rPr>
      </w:pPr>
    </w:p>
    <w:p w14:paraId="56D4EA3C" w14:textId="77777777" w:rsidR="00330681" w:rsidRDefault="00330681" w:rsidP="00E63AE5">
      <w:pPr>
        <w:pStyle w:val="Default"/>
        <w:jc w:val="center"/>
        <w:rPr>
          <w:b/>
        </w:rPr>
      </w:pPr>
    </w:p>
    <w:p w14:paraId="412AE4F3" w14:textId="77777777" w:rsidR="00330681" w:rsidRDefault="00330681" w:rsidP="00E63AE5">
      <w:pPr>
        <w:pStyle w:val="Default"/>
        <w:jc w:val="center"/>
        <w:rPr>
          <w:b/>
        </w:rPr>
      </w:pPr>
    </w:p>
    <w:p w14:paraId="259E205C" w14:textId="77777777" w:rsidR="00330681" w:rsidRDefault="00330681" w:rsidP="00E63AE5">
      <w:pPr>
        <w:pStyle w:val="Default"/>
        <w:jc w:val="center"/>
        <w:rPr>
          <w:b/>
        </w:rPr>
      </w:pPr>
    </w:p>
    <w:p w14:paraId="3E4C3A58" w14:textId="77777777" w:rsidR="00330681" w:rsidRDefault="00330681" w:rsidP="00E63AE5">
      <w:pPr>
        <w:pStyle w:val="Default"/>
        <w:jc w:val="center"/>
        <w:rPr>
          <w:b/>
        </w:rPr>
      </w:pPr>
    </w:p>
    <w:p w14:paraId="051FA502" w14:textId="77777777" w:rsidR="00211757" w:rsidRDefault="00211757">
      <w:pPr>
        <w:rPr>
          <w:rFonts w:ascii="Times New Roman" w:hAnsi="Times New Roman" w:cs="Times New Roman"/>
          <w:b/>
          <w:color w:val="000000"/>
        </w:rPr>
      </w:pPr>
      <w:r>
        <w:rPr>
          <w:b/>
        </w:rPr>
        <w:br w:type="page"/>
      </w:r>
    </w:p>
    <w:p w14:paraId="2D1EBF49" w14:textId="5E5BDC4F" w:rsidR="003A6D1E" w:rsidRPr="00056A6F" w:rsidRDefault="00E63AE5" w:rsidP="00E63AE5">
      <w:pPr>
        <w:pStyle w:val="Default"/>
        <w:jc w:val="center"/>
        <w:rPr>
          <w:b/>
        </w:rPr>
      </w:pPr>
      <w:r w:rsidRPr="00056A6F">
        <w:rPr>
          <w:b/>
        </w:rPr>
        <w:lastRenderedPageBreak/>
        <w:t>TABLE OF ATTACHMENTS</w:t>
      </w:r>
    </w:p>
    <w:p w14:paraId="0F9D29EA" w14:textId="77777777" w:rsidR="00E63AE5" w:rsidRDefault="00E63AE5" w:rsidP="00E63AE5">
      <w:pPr>
        <w:pStyle w:val="Default"/>
        <w:jc w:val="center"/>
      </w:pPr>
    </w:p>
    <w:p w14:paraId="4B1E249D" w14:textId="77777777" w:rsidR="00144E5B" w:rsidRDefault="00E63AE5" w:rsidP="00E63AE5">
      <w:pPr>
        <w:pStyle w:val="Default"/>
        <w:ind w:left="2160" w:hanging="2160"/>
      </w:pPr>
      <w:r w:rsidRPr="00E63AE5">
        <w:rPr>
          <w:b/>
        </w:rPr>
        <w:t>ATTACHMENT A</w:t>
      </w:r>
      <w:r>
        <w:t>:</w:t>
      </w:r>
      <w:r>
        <w:tab/>
      </w:r>
      <w:r w:rsidR="00144E5B">
        <w:t>Rule 80. Definitions</w:t>
      </w:r>
    </w:p>
    <w:p w14:paraId="72B8C001" w14:textId="77777777" w:rsidR="00144E5B" w:rsidRDefault="00144E5B" w:rsidP="00E63AE5">
      <w:pPr>
        <w:pStyle w:val="Default"/>
        <w:ind w:left="2160" w:hanging="2160"/>
      </w:pPr>
    </w:p>
    <w:p w14:paraId="1B5DBA0C" w14:textId="34AADBDA" w:rsidR="00E63AE5" w:rsidRDefault="00144E5B" w:rsidP="00E63AE5">
      <w:pPr>
        <w:pStyle w:val="Default"/>
        <w:ind w:left="2160" w:hanging="2160"/>
      </w:pPr>
      <w:r w:rsidRPr="0000646A">
        <w:rPr>
          <w:b/>
        </w:rPr>
        <w:t>ATTACHMENT B</w:t>
      </w:r>
      <w:r>
        <w:t>:</w:t>
      </w:r>
      <w:r>
        <w:tab/>
      </w:r>
      <w:r w:rsidR="00E63AE5">
        <w:t>Rule 88. Appointment of a Foreign Language Interpreter or Sign Language Interpreter</w:t>
      </w:r>
    </w:p>
    <w:p w14:paraId="75B70F22" w14:textId="77777777" w:rsidR="00E63AE5" w:rsidRDefault="00E63AE5" w:rsidP="00E63AE5">
      <w:pPr>
        <w:pStyle w:val="Default"/>
        <w:ind w:left="2160" w:hanging="2160"/>
      </w:pPr>
    </w:p>
    <w:p w14:paraId="0ACC9513" w14:textId="340757F3" w:rsidR="00A95ED2" w:rsidRDefault="00A95ED2" w:rsidP="00547DB8">
      <w:pPr>
        <w:contextualSpacing/>
        <w:rPr>
          <w:rFonts w:ascii="Times New Roman" w:hAnsi="Times New Roman" w:cs="Times New Roman"/>
          <w:b/>
        </w:rPr>
      </w:pPr>
      <w:r>
        <w:rPr>
          <w:rFonts w:ascii="Times New Roman" w:hAnsi="Times New Roman" w:cs="Times New Roman"/>
          <w:b/>
        </w:rPr>
        <w:t xml:space="preserve">ATTACHMENT </w:t>
      </w:r>
      <w:r w:rsidR="00144E5B">
        <w:rPr>
          <w:rFonts w:ascii="Times New Roman" w:hAnsi="Times New Roman" w:cs="Times New Roman"/>
          <w:b/>
        </w:rPr>
        <w:t>C</w:t>
      </w:r>
      <w:r>
        <w:rPr>
          <w:rFonts w:ascii="Times New Roman" w:hAnsi="Times New Roman" w:cs="Times New Roman"/>
          <w:b/>
        </w:rPr>
        <w:t>:</w:t>
      </w:r>
      <w:r w:rsidR="00330681">
        <w:rPr>
          <w:rFonts w:ascii="Times New Roman" w:hAnsi="Times New Roman" w:cs="Times New Roman"/>
          <w:b/>
        </w:rPr>
        <w:t xml:space="preserve"> </w:t>
      </w:r>
      <w:r w:rsidRPr="00E2294E">
        <w:rPr>
          <w:rFonts w:ascii="Times New Roman" w:hAnsi="Times New Roman" w:cs="Times New Roman"/>
        </w:rPr>
        <w:t>Rule 89.</w:t>
      </w:r>
      <w:r w:rsidR="00330681">
        <w:rPr>
          <w:rFonts w:ascii="Times New Roman" w:hAnsi="Times New Roman" w:cs="Times New Roman"/>
        </w:rPr>
        <w:t xml:space="preserve"> </w:t>
      </w:r>
      <w:r w:rsidRPr="00E2294E">
        <w:rPr>
          <w:rFonts w:ascii="Times New Roman" w:hAnsi="Times New Roman" w:cs="Times New Roman"/>
        </w:rPr>
        <w:t>Use of Communication Services in Ancillary Services</w:t>
      </w:r>
    </w:p>
    <w:p w14:paraId="657FA7FB" w14:textId="77777777" w:rsidR="00A95ED2" w:rsidRDefault="00A95ED2" w:rsidP="00547DB8">
      <w:pPr>
        <w:contextualSpacing/>
        <w:rPr>
          <w:rFonts w:ascii="Times New Roman" w:hAnsi="Times New Roman" w:cs="Times New Roman"/>
          <w:b/>
        </w:rPr>
      </w:pPr>
    </w:p>
    <w:p w14:paraId="6D5C3D38" w14:textId="19584D09" w:rsidR="00547DB8" w:rsidRPr="00547DB8" w:rsidRDefault="00E63AE5" w:rsidP="00547DB8">
      <w:pPr>
        <w:contextualSpacing/>
        <w:rPr>
          <w:rFonts w:ascii="Times New Roman" w:hAnsi="Times New Roman" w:cs="Times New Roman"/>
          <w:b/>
          <w:caps/>
        </w:rPr>
      </w:pPr>
      <w:r w:rsidRPr="00547DB8">
        <w:rPr>
          <w:rFonts w:ascii="Times New Roman" w:hAnsi="Times New Roman" w:cs="Times New Roman"/>
          <w:b/>
        </w:rPr>
        <w:t xml:space="preserve">ATTACHMENT </w:t>
      </w:r>
      <w:r w:rsidR="00144E5B">
        <w:rPr>
          <w:rFonts w:ascii="Times New Roman" w:hAnsi="Times New Roman" w:cs="Times New Roman"/>
          <w:b/>
        </w:rPr>
        <w:t>D</w:t>
      </w:r>
      <w:r w:rsidRPr="00547DB8">
        <w:rPr>
          <w:rFonts w:ascii="Times New Roman" w:hAnsi="Times New Roman" w:cs="Times New Roman"/>
        </w:rPr>
        <w:t>:</w:t>
      </w:r>
      <w:r w:rsidRPr="00547DB8">
        <w:rPr>
          <w:rFonts w:ascii="Times New Roman" w:hAnsi="Times New Roman" w:cs="Times New Roman"/>
        </w:rPr>
        <w:tab/>
      </w:r>
      <w:r w:rsidR="00547DB8" w:rsidRPr="00547DB8">
        <w:rPr>
          <w:rFonts w:ascii="Times New Roman" w:hAnsi="Times New Roman" w:cs="Times New Roman"/>
        </w:rPr>
        <w:t>Standards for the Use of Telephonic Interpretation</w:t>
      </w:r>
    </w:p>
    <w:p w14:paraId="06A582E9" w14:textId="77777777" w:rsidR="00547DB8" w:rsidRDefault="00547DB8" w:rsidP="00E63AE5">
      <w:pPr>
        <w:pStyle w:val="Default"/>
        <w:ind w:left="2160" w:hanging="2160"/>
      </w:pPr>
    </w:p>
    <w:p w14:paraId="169BD7F9" w14:textId="6B901015" w:rsidR="0058021A" w:rsidRDefault="00547DB8" w:rsidP="00E63AE5">
      <w:pPr>
        <w:pStyle w:val="Default"/>
        <w:ind w:left="2160" w:hanging="2160"/>
      </w:pPr>
      <w:r>
        <w:rPr>
          <w:b/>
        </w:rPr>
        <w:t>AT</w:t>
      </w:r>
      <w:r w:rsidR="0043519D">
        <w:rPr>
          <w:b/>
        </w:rPr>
        <w:t>T</w:t>
      </w:r>
      <w:r>
        <w:rPr>
          <w:b/>
        </w:rPr>
        <w:t xml:space="preserve">ACHMENT </w:t>
      </w:r>
      <w:r w:rsidR="00144E5B">
        <w:rPr>
          <w:b/>
        </w:rPr>
        <w:t>E</w:t>
      </w:r>
      <w:r>
        <w:rPr>
          <w:b/>
        </w:rPr>
        <w:t>:</w:t>
      </w:r>
      <w:r>
        <w:rPr>
          <w:b/>
        </w:rPr>
        <w:tab/>
      </w:r>
      <w:r w:rsidR="0058021A">
        <w:t>Model Form: Notice for Appointment of a</w:t>
      </w:r>
      <w:r w:rsidR="000A0CBB">
        <w:t xml:space="preserve"> Foreign Language</w:t>
      </w:r>
      <w:r w:rsidR="0058021A">
        <w:t xml:space="preserve"> Interpreter, Certificate of Service, and Proposed Order</w:t>
      </w:r>
    </w:p>
    <w:p w14:paraId="73B92F30" w14:textId="77777777" w:rsidR="0058021A" w:rsidRDefault="0058021A" w:rsidP="00E63AE5">
      <w:pPr>
        <w:pStyle w:val="Default"/>
        <w:ind w:left="2160" w:hanging="2160"/>
      </w:pPr>
    </w:p>
    <w:p w14:paraId="22544C6F" w14:textId="10C5F037" w:rsidR="0058021A" w:rsidRDefault="00056A6F" w:rsidP="00E63AE5">
      <w:pPr>
        <w:pStyle w:val="Default"/>
        <w:ind w:left="2160" w:hanging="2160"/>
      </w:pPr>
      <w:r w:rsidRPr="00056A6F">
        <w:rPr>
          <w:b/>
        </w:rPr>
        <w:t xml:space="preserve">ATTACHMENT </w:t>
      </w:r>
      <w:r w:rsidR="00144E5B">
        <w:rPr>
          <w:b/>
        </w:rPr>
        <w:t>F</w:t>
      </w:r>
      <w:r>
        <w:t>:</w:t>
      </w:r>
      <w:r>
        <w:tab/>
      </w:r>
      <w:r w:rsidR="000A0CBB">
        <w:t>Model Form: Notice for Appointment of a Sign Language Interpreter, Certificate of Service, and Proposed Order</w:t>
      </w:r>
    </w:p>
    <w:p w14:paraId="17050BE1" w14:textId="77777777" w:rsidR="0058021A" w:rsidRDefault="0058021A" w:rsidP="00E63AE5">
      <w:pPr>
        <w:pStyle w:val="Default"/>
        <w:ind w:left="2160" w:hanging="2160"/>
      </w:pPr>
    </w:p>
    <w:p w14:paraId="37A56A24" w14:textId="149D27C1" w:rsidR="000A0CBB" w:rsidRDefault="0095028B" w:rsidP="000A0CBB">
      <w:pPr>
        <w:pStyle w:val="Default"/>
        <w:ind w:left="2160" w:hanging="2160"/>
      </w:pPr>
      <w:r w:rsidRPr="0095028B">
        <w:rPr>
          <w:b/>
        </w:rPr>
        <w:t xml:space="preserve">ATTACHMENT </w:t>
      </w:r>
      <w:r w:rsidR="00144E5B">
        <w:rPr>
          <w:b/>
        </w:rPr>
        <w:t>G</w:t>
      </w:r>
      <w:r>
        <w:t>:</w:t>
      </w:r>
      <w:r>
        <w:tab/>
      </w:r>
      <w:r w:rsidR="000A0CBB">
        <w:t>Model Form: Order Appointing a Sign Language Interpreter</w:t>
      </w:r>
    </w:p>
    <w:p w14:paraId="5FE5B1C8" w14:textId="77777777" w:rsidR="000A0CBB" w:rsidRDefault="000A0CBB" w:rsidP="0058021A">
      <w:pPr>
        <w:pStyle w:val="Default"/>
        <w:ind w:left="2160" w:hanging="2160"/>
      </w:pPr>
    </w:p>
    <w:p w14:paraId="09E2232C" w14:textId="6C0ACC4F" w:rsidR="0058021A" w:rsidRDefault="000A0CBB" w:rsidP="0058021A">
      <w:pPr>
        <w:pStyle w:val="Default"/>
        <w:ind w:left="2160" w:hanging="2160"/>
      </w:pPr>
      <w:r w:rsidRPr="000A0CBB">
        <w:rPr>
          <w:b/>
        </w:rPr>
        <w:t xml:space="preserve">ATTACHMENT </w:t>
      </w:r>
      <w:r w:rsidR="00144E5B">
        <w:rPr>
          <w:b/>
        </w:rPr>
        <w:t>H</w:t>
      </w:r>
      <w:r>
        <w:t xml:space="preserve">: </w:t>
      </w:r>
      <w:r>
        <w:tab/>
      </w:r>
      <w:r w:rsidR="0058021A">
        <w:t>Model Form: Order Appointing a Foreign Language Interpreter</w:t>
      </w:r>
    </w:p>
    <w:p w14:paraId="436BF679" w14:textId="77777777" w:rsidR="00E63AE5" w:rsidRDefault="00E63AE5" w:rsidP="0095028B">
      <w:pPr>
        <w:pStyle w:val="Default"/>
        <w:ind w:left="2160" w:hanging="2160"/>
        <w:rPr>
          <w:b/>
        </w:rPr>
      </w:pPr>
    </w:p>
    <w:p w14:paraId="1BB03B00" w14:textId="77777777" w:rsidR="00144E5B" w:rsidRDefault="00144E5B">
      <w:pPr>
        <w:rPr>
          <w:rFonts w:ascii="Times New Roman" w:hAnsi="Times New Roman" w:cs="Times New Roman"/>
          <w:b/>
          <w:color w:val="000000"/>
        </w:rPr>
      </w:pPr>
      <w:r>
        <w:rPr>
          <w:b/>
        </w:rPr>
        <w:br w:type="page"/>
      </w:r>
    </w:p>
    <w:p w14:paraId="0CF31AC8" w14:textId="497153FF" w:rsidR="003A6D1E" w:rsidRPr="00E2294E" w:rsidRDefault="003A6D1E" w:rsidP="003A6D1E">
      <w:pPr>
        <w:pStyle w:val="Default"/>
        <w:jc w:val="center"/>
        <w:rPr>
          <w:b/>
        </w:rPr>
      </w:pPr>
      <w:r w:rsidRPr="00E2294E">
        <w:rPr>
          <w:b/>
        </w:rPr>
        <w:lastRenderedPageBreak/>
        <w:t>ATTACHMENT A</w:t>
      </w:r>
    </w:p>
    <w:p w14:paraId="65572F24" w14:textId="77777777" w:rsidR="003A6D1E" w:rsidRPr="00E2294E" w:rsidRDefault="003A6D1E" w:rsidP="003A6D1E">
      <w:pPr>
        <w:pStyle w:val="Default"/>
        <w:jc w:val="center"/>
        <w:rPr>
          <w:b/>
        </w:rPr>
      </w:pPr>
    </w:p>
    <w:p w14:paraId="7B11E744" w14:textId="77777777" w:rsidR="00144E5B" w:rsidRPr="00144E5B" w:rsidRDefault="00144E5B" w:rsidP="00144E5B">
      <w:pPr>
        <w:kinsoku w:val="0"/>
        <w:overflowPunct w:val="0"/>
        <w:autoSpaceDE w:val="0"/>
        <w:autoSpaceDN w:val="0"/>
        <w:adjustRightInd w:val="0"/>
        <w:spacing w:before="122"/>
        <w:ind w:left="100"/>
        <w:outlineLvl w:val="0"/>
        <w:rPr>
          <w:rFonts w:ascii="Times New Roman" w:hAnsi="Times New Roman" w:cs="Times New Roman"/>
          <w:lang w:eastAsia="zh-CN"/>
        </w:rPr>
      </w:pPr>
      <w:bookmarkStart w:id="0" w:name="RULE_80.__Definitions."/>
      <w:bookmarkStart w:id="1" w:name="bookmark0"/>
      <w:bookmarkEnd w:id="0"/>
      <w:bookmarkEnd w:id="1"/>
      <w:r w:rsidRPr="00144E5B">
        <w:rPr>
          <w:rFonts w:ascii="Times New Roman" w:hAnsi="Times New Roman" w:cs="Times New Roman"/>
          <w:b/>
          <w:bCs/>
          <w:lang w:eastAsia="zh-CN"/>
        </w:rPr>
        <w:t>RULE 80.</w:t>
      </w:r>
      <w:r w:rsidRPr="00144E5B">
        <w:rPr>
          <w:rFonts w:ascii="Times New Roman" w:hAnsi="Times New Roman" w:cs="Times New Roman"/>
          <w:b/>
          <w:bCs/>
          <w:spacing w:val="52"/>
          <w:lang w:eastAsia="zh-CN"/>
        </w:rPr>
        <w:t xml:space="preserve"> </w:t>
      </w:r>
      <w:r w:rsidRPr="00144E5B">
        <w:rPr>
          <w:rFonts w:ascii="Times New Roman" w:hAnsi="Times New Roman" w:cs="Times New Roman"/>
          <w:b/>
          <w:bCs/>
          <w:lang w:eastAsia="zh-CN"/>
        </w:rPr>
        <w:t>Definitions.</w:t>
      </w:r>
    </w:p>
    <w:p w14:paraId="78E203DA"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11BAAE9F" w14:textId="77777777" w:rsidR="00144E5B" w:rsidRPr="00144E5B" w:rsidRDefault="00144E5B" w:rsidP="00144E5B">
      <w:pPr>
        <w:kinsoku w:val="0"/>
        <w:overflowPunct w:val="0"/>
        <w:autoSpaceDE w:val="0"/>
        <w:autoSpaceDN w:val="0"/>
        <w:adjustRightInd w:val="0"/>
        <w:ind w:left="100"/>
        <w:rPr>
          <w:rFonts w:ascii="Times New Roman" w:hAnsi="Times New Roman" w:cs="Times New Roman"/>
          <w:lang w:eastAsia="zh-CN"/>
        </w:rPr>
      </w:pPr>
      <w:r w:rsidRPr="00144E5B">
        <w:rPr>
          <w:rFonts w:ascii="Times New Roman" w:hAnsi="Times New Roman" w:cs="Times New Roman"/>
          <w:lang w:eastAsia="zh-CN"/>
        </w:rPr>
        <w:t>As used in Sup.R. 80 through 88:</w:t>
      </w:r>
    </w:p>
    <w:p w14:paraId="41C9B6F2" w14:textId="77777777" w:rsidR="00144E5B" w:rsidRPr="00144E5B" w:rsidRDefault="00144E5B" w:rsidP="00144E5B">
      <w:pPr>
        <w:kinsoku w:val="0"/>
        <w:overflowPunct w:val="0"/>
        <w:autoSpaceDE w:val="0"/>
        <w:autoSpaceDN w:val="0"/>
        <w:adjustRightInd w:val="0"/>
        <w:spacing w:before="5"/>
        <w:rPr>
          <w:rFonts w:ascii="Times New Roman" w:hAnsi="Times New Roman" w:cs="Times New Roman"/>
          <w:lang w:eastAsia="zh-CN"/>
        </w:rPr>
      </w:pPr>
    </w:p>
    <w:p w14:paraId="727C29B1" w14:textId="77777777" w:rsidR="00144E5B" w:rsidRPr="00144E5B" w:rsidRDefault="00144E5B" w:rsidP="00144E5B">
      <w:pPr>
        <w:kinsoku w:val="0"/>
        <w:overflowPunct w:val="0"/>
        <w:autoSpaceDE w:val="0"/>
        <w:autoSpaceDN w:val="0"/>
        <w:adjustRightInd w:val="0"/>
        <w:ind w:left="100"/>
        <w:outlineLvl w:val="0"/>
        <w:rPr>
          <w:rFonts w:ascii="Times New Roman" w:hAnsi="Times New Roman" w:cs="Times New Roman"/>
          <w:lang w:eastAsia="zh-CN"/>
        </w:rPr>
      </w:pPr>
      <w:r w:rsidRPr="00144E5B">
        <w:rPr>
          <w:rFonts w:ascii="Times New Roman" w:hAnsi="Times New Roman" w:cs="Times New Roman"/>
          <w:b/>
          <w:bCs/>
          <w:lang w:eastAsia="zh-CN"/>
        </w:rPr>
        <w:t>(A) Case or court</w:t>
      </w:r>
      <w:r w:rsidRPr="00144E5B">
        <w:rPr>
          <w:rFonts w:ascii="Times New Roman" w:hAnsi="Times New Roman" w:cs="Times New Roman"/>
          <w:b/>
          <w:bCs/>
          <w:spacing w:val="25"/>
          <w:lang w:eastAsia="zh-CN"/>
        </w:rPr>
        <w:t xml:space="preserve"> </w:t>
      </w:r>
      <w:r w:rsidRPr="00144E5B">
        <w:rPr>
          <w:rFonts w:ascii="Times New Roman" w:hAnsi="Times New Roman" w:cs="Times New Roman"/>
          <w:b/>
          <w:bCs/>
          <w:lang w:eastAsia="zh-CN"/>
        </w:rPr>
        <w:t>function</w:t>
      </w:r>
    </w:p>
    <w:p w14:paraId="20586BF4" w14:textId="77777777" w:rsidR="00144E5B" w:rsidRPr="00144E5B" w:rsidRDefault="00144E5B" w:rsidP="00144E5B">
      <w:pPr>
        <w:kinsoku w:val="0"/>
        <w:overflowPunct w:val="0"/>
        <w:autoSpaceDE w:val="0"/>
        <w:autoSpaceDN w:val="0"/>
        <w:adjustRightInd w:val="0"/>
        <w:spacing w:before="57"/>
        <w:ind w:left="840" w:right="117"/>
        <w:jc w:val="both"/>
        <w:rPr>
          <w:rFonts w:ascii="Times New Roman" w:hAnsi="Times New Roman" w:cs="Times New Roman"/>
          <w:lang w:eastAsia="zh-CN"/>
        </w:rPr>
      </w:pPr>
      <w:r w:rsidRPr="00144E5B">
        <w:rPr>
          <w:rFonts w:ascii="Times New Roman" w:hAnsi="Times New Roman" w:cs="Times New Roman"/>
          <w:lang w:eastAsia="zh-CN"/>
        </w:rPr>
        <w:t>“Case</w:t>
      </w:r>
      <w:r w:rsidRPr="00144E5B">
        <w:rPr>
          <w:rFonts w:ascii="Times New Roman" w:hAnsi="Times New Roman" w:cs="Times New Roman"/>
          <w:spacing w:val="20"/>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20"/>
          <w:lang w:eastAsia="zh-CN"/>
        </w:rPr>
        <w:t xml:space="preserve"> </w:t>
      </w:r>
      <w:r w:rsidRPr="00144E5B">
        <w:rPr>
          <w:rFonts w:ascii="Times New Roman" w:hAnsi="Times New Roman" w:cs="Times New Roman"/>
          <w:lang w:eastAsia="zh-CN"/>
        </w:rPr>
        <w:t>court</w:t>
      </w:r>
      <w:r w:rsidRPr="00144E5B">
        <w:rPr>
          <w:rFonts w:ascii="Times New Roman" w:hAnsi="Times New Roman" w:cs="Times New Roman"/>
          <w:spacing w:val="22"/>
          <w:lang w:eastAsia="zh-CN"/>
        </w:rPr>
        <w:t xml:space="preserve"> </w:t>
      </w:r>
      <w:r w:rsidRPr="00144E5B">
        <w:rPr>
          <w:rFonts w:ascii="Times New Roman" w:hAnsi="Times New Roman" w:cs="Times New Roman"/>
          <w:lang w:eastAsia="zh-CN"/>
        </w:rPr>
        <w:t>function”</w:t>
      </w:r>
      <w:r w:rsidRPr="00144E5B">
        <w:rPr>
          <w:rFonts w:ascii="Times New Roman" w:hAnsi="Times New Roman" w:cs="Times New Roman"/>
          <w:spacing w:val="20"/>
          <w:lang w:eastAsia="zh-CN"/>
        </w:rPr>
        <w:t xml:space="preserve"> </w:t>
      </w:r>
      <w:r w:rsidRPr="00144E5B">
        <w:rPr>
          <w:rFonts w:ascii="Times New Roman" w:hAnsi="Times New Roman" w:cs="Times New Roman"/>
          <w:lang w:eastAsia="zh-CN"/>
        </w:rPr>
        <w:t>means</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any</w:t>
      </w:r>
      <w:r w:rsidRPr="00144E5B">
        <w:rPr>
          <w:rFonts w:ascii="Times New Roman" w:hAnsi="Times New Roman" w:cs="Times New Roman"/>
          <w:spacing w:val="16"/>
          <w:lang w:eastAsia="zh-CN"/>
        </w:rPr>
        <w:t xml:space="preserve"> </w:t>
      </w:r>
      <w:r w:rsidRPr="00144E5B">
        <w:rPr>
          <w:rFonts w:ascii="Times New Roman" w:hAnsi="Times New Roman" w:cs="Times New Roman"/>
          <w:lang w:eastAsia="zh-CN"/>
        </w:rPr>
        <w:t>hearing,</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trial,</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pre-trial</w:t>
      </w:r>
      <w:r w:rsidRPr="00144E5B">
        <w:rPr>
          <w:rFonts w:ascii="Times New Roman" w:hAnsi="Times New Roman" w:cs="Times New Roman"/>
          <w:spacing w:val="22"/>
          <w:lang w:eastAsia="zh-CN"/>
        </w:rPr>
        <w:t xml:space="preserve"> </w:t>
      </w:r>
      <w:r w:rsidRPr="00144E5B">
        <w:rPr>
          <w:rFonts w:ascii="Times New Roman" w:hAnsi="Times New Roman" w:cs="Times New Roman"/>
          <w:lang w:eastAsia="zh-CN"/>
        </w:rPr>
        <w:t>conference,</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settlement conference,</w:t>
      </w:r>
      <w:r w:rsidRPr="00144E5B">
        <w:rPr>
          <w:rFonts w:ascii="Times New Roman" w:hAnsi="Times New Roman" w:cs="Times New Roman"/>
          <w:spacing w:val="14"/>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16"/>
          <w:lang w:eastAsia="zh-CN"/>
        </w:rPr>
        <w:t xml:space="preserve"> </w:t>
      </w:r>
      <w:r w:rsidRPr="00144E5B">
        <w:rPr>
          <w:rFonts w:ascii="Times New Roman" w:hAnsi="Times New Roman" w:cs="Times New Roman"/>
          <w:lang w:eastAsia="zh-CN"/>
        </w:rPr>
        <w:t>other</w:t>
      </w:r>
      <w:r w:rsidRPr="00144E5B">
        <w:rPr>
          <w:rFonts w:ascii="Times New Roman" w:hAnsi="Times New Roman" w:cs="Times New Roman"/>
          <w:spacing w:val="16"/>
          <w:lang w:eastAsia="zh-CN"/>
        </w:rPr>
        <w:t xml:space="preserve"> </w:t>
      </w:r>
      <w:r w:rsidRPr="00144E5B">
        <w:rPr>
          <w:rFonts w:ascii="Times New Roman" w:hAnsi="Times New Roman" w:cs="Times New Roman"/>
          <w:lang w:eastAsia="zh-CN"/>
        </w:rPr>
        <w:t>appearance</w:t>
      </w:r>
      <w:r w:rsidRPr="00144E5B">
        <w:rPr>
          <w:rFonts w:ascii="Times New Roman" w:hAnsi="Times New Roman" w:cs="Times New Roman"/>
          <w:spacing w:val="15"/>
          <w:lang w:eastAsia="zh-CN"/>
        </w:rPr>
        <w:t xml:space="preserve"> </w:t>
      </w:r>
      <w:r w:rsidRPr="00144E5B">
        <w:rPr>
          <w:rFonts w:ascii="Times New Roman" w:hAnsi="Times New Roman" w:cs="Times New Roman"/>
          <w:lang w:eastAsia="zh-CN"/>
        </w:rPr>
        <w:t>before</w:t>
      </w:r>
      <w:r w:rsidRPr="00144E5B">
        <w:rPr>
          <w:rFonts w:ascii="Times New Roman" w:hAnsi="Times New Roman" w:cs="Times New Roman"/>
          <w:spacing w:val="15"/>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13"/>
          <w:lang w:eastAsia="zh-CN"/>
        </w:rPr>
        <w:t xml:space="preserve"> </w:t>
      </w:r>
      <w:r w:rsidRPr="00144E5B">
        <w:rPr>
          <w:rFonts w:ascii="Times New Roman" w:hAnsi="Times New Roman" w:cs="Times New Roman"/>
          <w:lang w:eastAsia="zh-CN"/>
        </w:rPr>
        <w:t>court</w:t>
      </w:r>
      <w:r w:rsidRPr="00144E5B">
        <w:rPr>
          <w:rFonts w:ascii="Times New Roman" w:hAnsi="Times New Roman" w:cs="Times New Roman"/>
          <w:spacing w:val="14"/>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16"/>
          <w:lang w:eastAsia="zh-CN"/>
        </w:rPr>
        <w:t xml:space="preserve"> </w:t>
      </w:r>
      <w:r w:rsidRPr="00144E5B">
        <w:rPr>
          <w:rFonts w:ascii="Times New Roman" w:hAnsi="Times New Roman" w:cs="Times New Roman"/>
          <w:lang w:eastAsia="zh-CN"/>
        </w:rPr>
        <w:t>an</w:t>
      </w:r>
      <w:r w:rsidRPr="00144E5B">
        <w:rPr>
          <w:rFonts w:ascii="Times New Roman" w:hAnsi="Times New Roman" w:cs="Times New Roman"/>
          <w:spacing w:val="14"/>
          <w:lang w:eastAsia="zh-CN"/>
        </w:rPr>
        <w:t xml:space="preserve"> </w:t>
      </w:r>
      <w:r w:rsidRPr="00144E5B">
        <w:rPr>
          <w:rFonts w:ascii="Times New Roman" w:hAnsi="Times New Roman" w:cs="Times New Roman"/>
          <w:lang w:eastAsia="zh-CN"/>
        </w:rPr>
        <w:t>action,</w:t>
      </w:r>
      <w:r w:rsidRPr="00144E5B">
        <w:rPr>
          <w:rFonts w:ascii="Times New Roman" w:hAnsi="Times New Roman" w:cs="Times New Roman"/>
          <w:spacing w:val="14"/>
          <w:lang w:eastAsia="zh-CN"/>
        </w:rPr>
        <w:t xml:space="preserve"> </w:t>
      </w:r>
      <w:r w:rsidRPr="00144E5B">
        <w:rPr>
          <w:rFonts w:ascii="Times New Roman" w:hAnsi="Times New Roman" w:cs="Times New Roman"/>
          <w:lang w:eastAsia="zh-CN"/>
        </w:rPr>
        <w:t>appeal,</w:t>
      </w:r>
      <w:r w:rsidRPr="00144E5B">
        <w:rPr>
          <w:rFonts w:ascii="Times New Roman" w:hAnsi="Times New Roman" w:cs="Times New Roman"/>
          <w:spacing w:val="14"/>
          <w:lang w:eastAsia="zh-CN"/>
        </w:rPr>
        <w:t xml:space="preserve"> </w:t>
      </w:r>
      <w:r w:rsidRPr="00144E5B">
        <w:rPr>
          <w:rFonts w:ascii="Times New Roman" w:hAnsi="Times New Roman" w:cs="Times New Roman"/>
          <w:lang w:eastAsia="zh-CN"/>
        </w:rPr>
        <w:t>proceeding,</w:t>
      </w:r>
      <w:r w:rsidRPr="00144E5B">
        <w:rPr>
          <w:rFonts w:ascii="Times New Roman" w:hAnsi="Times New Roman" w:cs="Times New Roman"/>
          <w:spacing w:val="16"/>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13"/>
          <w:lang w:eastAsia="zh-CN"/>
        </w:rPr>
        <w:t xml:space="preserve"> </w:t>
      </w:r>
      <w:r w:rsidRPr="00144E5B">
        <w:rPr>
          <w:rFonts w:ascii="Times New Roman" w:hAnsi="Times New Roman" w:cs="Times New Roman"/>
          <w:lang w:eastAsia="zh-CN"/>
        </w:rPr>
        <w:t>other matter</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conducted by</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judge, magistrate, or</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other</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court official.</w:t>
      </w:r>
    </w:p>
    <w:p w14:paraId="7B3244D5" w14:textId="77777777" w:rsidR="00144E5B" w:rsidRPr="00144E5B" w:rsidRDefault="00144E5B" w:rsidP="00144E5B">
      <w:pPr>
        <w:kinsoku w:val="0"/>
        <w:overflowPunct w:val="0"/>
        <w:autoSpaceDE w:val="0"/>
        <w:autoSpaceDN w:val="0"/>
        <w:adjustRightInd w:val="0"/>
        <w:spacing w:before="5"/>
        <w:rPr>
          <w:rFonts w:ascii="Times New Roman" w:hAnsi="Times New Roman" w:cs="Times New Roman"/>
          <w:lang w:eastAsia="zh-CN"/>
        </w:rPr>
      </w:pPr>
    </w:p>
    <w:p w14:paraId="52878D5F" w14:textId="77777777" w:rsidR="00144E5B" w:rsidRPr="00144E5B" w:rsidRDefault="00144E5B" w:rsidP="00144E5B">
      <w:pPr>
        <w:numPr>
          <w:ilvl w:val="0"/>
          <w:numId w:val="14"/>
        </w:numPr>
        <w:tabs>
          <w:tab w:val="left" w:pos="840"/>
        </w:tabs>
        <w:kinsoku w:val="0"/>
        <w:overflowPunct w:val="0"/>
        <w:autoSpaceDE w:val="0"/>
        <w:autoSpaceDN w:val="0"/>
        <w:adjustRightInd w:val="0"/>
        <w:ind w:right="34"/>
        <w:outlineLvl w:val="0"/>
        <w:rPr>
          <w:rFonts w:ascii="Times New Roman" w:hAnsi="Times New Roman" w:cs="Times New Roman"/>
          <w:lang w:eastAsia="zh-CN"/>
        </w:rPr>
      </w:pPr>
      <w:r w:rsidRPr="00144E5B">
        <w:rPr>
          <w:rFonts w:ascii="Times New Roman" w:hAnsi="Times New Roman" w:cs="Times New Roman"/>
          <w:b/>
          <w:bCs/>
          <w:lang w:eastAsia="zh-CN"/>
        </w:rPr>
        <w:t>Consecutive</w:t>
      </w:r>
      <w:r w:rsidRPr="00144E5B">
        <w:rPr>
          <w:rFonts w:ascii="Times New Roman" w:hAnsi="Times New Roman" w:cs="Times New Roman"/>
          <w:b/>
          <w:bCs/>
          <w:spacing w:val="-9"/>
          <w:lang w:eastAsia="zh-CN"/>
        </w:rPr>
        <w:t xml:space="preserve"> </w:t>
      </w:r>
      <w:r w:rsidRPr="00144E5B">
        <w:rPr>
          <w:rFonts w:ascii="Times New Roman" w:hAnsi="Times New Roman" w:cs="Times New Roman"/>
          <w:b/>
          <w:bCs/>
          <w:lang w:eastAsia="zh-CN"/>
        </w:rPr>
        <w:t>interpretation</w:t>
      </w:r>
    </w:p>
    <w:p w14:paraId="3547683A"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0F76566F" w14:textId="77777777" w:rsidR="00144E5B" w:rsidRPr="00144E5B" w:rsidRDefault="00144E5B" w:rsidP="00144E5B">
      <w:pPr>
        <w:kinsoku w:val="0"/>
        <w:overflowPunct w:val="0"/>
        <w:autoSpaceDE w:val="0"/>
        <w:autoSpaceDN w:val="0"/>
        <w:adjustRightInd w:val="0"/>
        <w:ind w:left="840" w:right="119"/>
        <w:jc w:val="both"/>
        <w:rPr>
          <w:rFonts w:ascii="Times New Roman" w:hAnsi="Times New Roman" w:cs="Times New Roman"/>
          <w:lang w:eastAsia="zh-CN"/>
        </w:rPr>
      </w:pPr>
      <w:r w:rsidRPr="00144E5B">
        <w:rPr>
          <w:rFonts w:ascii="Times New Roman" w:hAnsi="Times New Roman" w:cs="Times New Roman"/>
          <w:lang w:eastAsia="zh-CN"/>
        </w:rPr>
        <w:t>“Consecutive interpretation” means interpretation in which a foreign language interpreter or sign language interpreter waits until the speaker finishes an entire message rendered in a source language before rendering the message in a target</w:t>
      </w:r>
      <w:r w:rsidRPr="00144E5B">
        <w:rPr>
          <w:rFonts w:ascii="Times New Roman" w:hAnsi="Times New Roman" w:cs="Times New Roman"/>
          <w:spacing w:val="46"/>
          <w:lang w:eastAsia="zh-CN"/>
        </w:rPr>
        <w:t xml:space="preserve"> </w:t>
      </w:r>
      <w:r w:rsidRPr="00144E5B">
        <w:rPr>
          <w:rFonts w:ascii="Times New Roman" w:hAnsi="Times New Roman" w:cs="Times New Roman"/>
          <w:lang w:eastAsia="zh-CN"/>
        </w:rPr>
        <w:t>language.</w:t>
      </w:r>
    </w:p>
    <w:p w14:paraId="49DEA03D" w14:textId="77777777" w:rsidR="00144E5B" w:rsidRPr="00144E5B" w:rsidRDefault="00144E5B" w:rsidP="00144E5B">
      <w:pPr>
        <w:kinsoku w:val="0"/>
        <w:overflowPunct w:val="0"/>
        <w:autoSpaceDE w:val="0"/>
        <w:autoSpaceDN w:val="0"/>
        <w:adjustRightInd w:val="0"/>
        <w:spacing w:before="5"/>
        <w:rPr>
          <w:rFonts w:ascii="Times New Roman" w:hAnsi="Times New Roman" w:cs="Times New Roman"/>
          <w:lang w:eastAsia="zh-CN"/>
        </w:rPr>
      </w:pPr>
    </w:p>
    <w:p w14:paraId="7CB61BAC" w14:textId="77777777" w:rsidR="00144E5B" w:rsidRPr="00144E5B" w:rsidRDefault="00144E5B" w:rsidP="00144E5B">
      <w:pPr>
        <w:numPr>
          <w:ilvl w:val="0"/>
          <w:numId w:val="14"/>
        </w:numPr>
        <w:tabs>
          <w:tab w:val="left" w:pos="840"/>
        </w:tabs>
        <w:kinsoku w:val="0"/>
        <w:overflowPunct w:val="0"/>
        <w:autoSpaceDE w:val="0"/>
        <w:autoSpaceDN w:val="0"/>
        <w:adjustRightInd w:val="0"/>
        <w:ind w:right="34"/>
        <w:outlineLvl w:val="0"/>
        <w:rPr>
          <w:rFonts w:ascii="Times New Roman" w:hAnsi="Times New Roman" w:cs="Times New Roman"/>
          <w:lang w:eastAsia="zh-CN"/>
        </w:rPr>
      </w:pPr>
      <w:r w:rsidRPr="00144E5B">
        <w:rPr>
          <w:rFonts w:ascii="Times New Roman" w:hAnsi="Times New Roman" w:cs="Times New Roman"/>
          <w:b/>
          <w:bCs/>
          <w:lang w:eastAsia="zh-CN"/>
        </w:rPr>
        <w:t>Crime of moral</w:t>
      </w:r>
      <w:r w:rsidRPr="00144E5B">
        <w:rPr>
          <w:rFonts w:ascii="Times New Roman" w:hAnsi="Times New Roman" w:cs="Times New Roman"/>
          <w:b/>
          <w:bCs/>
          <w:spacing w:val="-6"/>
          <w:lang w:eastAsia="zh-CN"/>
        </w:rPr>
        <w:t xml:space="preserve"> </w:t>
      </w:r>
      <w:r w:rsidRPr="00144E5B">
        <w:rPr>
          <w:rFonts w:ascii="Times New Roman" w:hAnsi="Times New Roman" w:cs="Times New Roman"/>
          <w:b/>
          <w:bCs/>
          <w:lang w:eastAsia="zh-CN"/>
        </w:rPr>
        <w:t>turpitude</w:t>
      </w:r>
    </w:p>
    <w:p w14:paraId="71509BAE"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3C714857" w14:textId="77777777" w:rsidR="00144E5B" w:rsidRPr="00144E5B" w:rsidRDefault="00144E5B" w:rsidP="00144E5B">
      <w:pPr>
        <w:kinsoku w:val="0"/>
        <w:overflowPunct w:val="0"/>
        <w:autoSpaceDE w:val="0"/>
        <w:autoSpaceDN w:val="0"/>
        <w:adjustRightInd w:val="0"/>
        <w:ind w:left="840"/>
        <w:jc w:val="both"/>
        <w:rPr>
          <w:rFonts w:ascii="Times New Roman" w:hAnsi="Times New Roman" w:cs="Times New Roman"/>
          <w:lang w:eastAsia="zh-CN"/>
        </w:rPr>
      </w:pPr>
      <w:r w:rsidRPr="00144E5B">
        <w:rPr>
          <w:rFonts w:ascii="Times New Roman" w:hAnsi="Times New Roman" w:cs="Times New Roman"/>
          <w:lang w:eastAsia="zh-CN"/>
        </w:rPr>
        <w:t>“Crime of moral turpitude” means any of the</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following:</w:t>
      </w:r>
    </w:p>
    <w:p w14:paraId="60F0FB42" w14:textId="77777777" w:rsidR="00144E5B" w:rsidRPr="00144E5B" w:rsidRDefault="00144E5B" w:rsidP="00144E5B">
      <w:pPr>
        <w:kinsoku w:val="0"/>
        <w:overflowPunct w:val="0"/>
        <w:autoSpaceDE w:val="0"/>
        <w:autoSpaceDN w:val="0"/>
        <w:adjustRightInd w:val="0"/>
        <w:rPr>
          <w:rFonts w:ascii="Times New Roman" w:hAnsi="Times New Roman" w:cs="Times New Roman"/>
          <w:lang w:eastAsia="zh-CN"/>
        </w:rPr>
      </w:pPr>
    </w:p>
    <w:p w14:paraId="17E40206" w14:textId="77777777" w:rsidR="00144E5B" w:rsidRPr="00144E5B" w:rsidRDefault="00144E5B" w:rsidP="00144E5B">
      <w:pPr>
        <w:numPr>
          <w:ilvl w:val="1"/>
          <w:numId w:val="14"/>
        </w:numPr>
        <w:tabs>
          <w:tab w:val="left" w:pos="2280"/>
        </w:tabs>
        <w:kinsoku w:val="0"/>
        <w:overflowPunct w:val="0"/>
        <w:autoSpaceDE w:val="0"/>
        <w:autoSpaceDN w:val="0"/>
        <w:adjustRightInd w:val="0"/>
        <w:ind w:right="119" w:firstLine="0"/>
        <w:jc w:val="both"/>
        <w:rPr>
          <w:rFonts w:ascii="Times New Roman" w:hAnsi="Times New Roman" w:cs="Times New Roman"/>
          <w:lang w:eastAsia="zh-CN"/>
        </w:rPr>
      </w:pPr>
      <w:r w:rsidRPr="00144E5B">
        <w:rPr>
          <w:rFonts w:ascii="Times New Roman" w:hAnsi="Times New Roman" w:cs="Times New Roman"/>
          <w:lang w:eastAsia="zh-CN"/>
        </w:rPr>
        <w:t>Aggravated murder as described in R.C. 2903.01 or murder as described in</w:t>
      </w:r>
      <w:r w:rsidRPr="00144E5B">
        <w:rPr>
          <w:rFonts w:ascii="Times New Roman" w:hAnsi="Times New Roman" w:cs="Times New Roman"/>
          <w:spacing w:val="-12"/>
          <w:lang w:eastAsia="zh-CN"/>
        </w:rPr>
        <w:t xml:space="preserve"> </w:t>
      </w:r>
      <w:r w:rsidRPr="00144E5B">
        <w:rPr>
          <w:rFonts w:ascii="Times New Roman" w:hAnsi="Times New Roman" w:cs="Times New Roman"/>
          <w:lang w:eastAsia="zh-CN"/>
        </w:rPr>
        <w:t>2903.02;</w:t>
      </w:r>
    </w:p>
    <w:p w14:paraId="212E5B00" w14:textId="77777777" w:rsidR="00144E5B" w:rsidRPr="00144E5B" w:rsidRDefault="00144E5B" w:rsidP="00144E5B">
      <w:pPr>
        <w:kinsoku w:val="0"/>
        <w:overflowPunct w:val="0"/>
        <w:autoSpaceDE w:val="0"/>
        <w:autoSpaceDN w:val="0"/>
        <w:adjustRightInd w:val="0"/>
        <w:rPr>
          <w:rFonts w:ascii="Times New Roman" w:hAnsi="Times New Roman" w:cs="Times New Roman"/>
          <w:lang w:eastAsia="zh-CN"/>
        </w:rPr>
      </w:pPr>
    </w:p>
    <w:p w14:paraId="0A65D908" w14:textId="77777777" w:rsidR="00144E5B" w:rsidRPr="00144E5B" w:rsidRDefault="00144E5B" w:rsidP="00144E5B">
      <w:pPr>
        <w:numPr>
          <w:ilvl w:val="1"/>
          <w:numId w:val="14"/>
        </w:numPr>
        <w:tabs>
          <w:tab w:val="left" w:pos="2280"/>
        </w:tabs>
        <w:kinsoku w:val="0"/>
        <w:overflowPunct w:val="0"/>
        <w:autoSpaceDE w:val="0"/>
        <w:autoSpaceDN w:val="0"/>
        <w:adjustRightInd w:val="0"/>
        <w:ind w:left="2280"/>
        <w:jc w:val="both"/>
        <w:rPr>
          <w:rFonts w:ascii="Times New Roman" w:hAnsi="Times New Roman" w:cs="Times New Roman"/>
          <w:lang w:eastAsia="zh-CN"/>
        </w:rPr>
      </w:pPr>
      <w:r w:rsidRPr="00144E5B">
        <w:rPr>
          <w:rFonts w:ascii="Times New Roman" w:hAnsi="Times New Roman" w:cs="Times New Roman"/>
          <w:lang w:eastAsia="zh-CN"/>
        </w:rPr>
        <w:t>A sexually oriented offense as defined in R.C.</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2950.01;</w:t>
      </w:r>
    </w:p>
    <w:p w14:paraId="0043CD12" w14:textId="77777777" w:rsidR="00144E5B" w:rsidRPr="00144E5B" w:rsidRDefault="00144E5B" w:rsidP="00144E5B">
      <w:pPr>
        <w:kinsoku w:val="0"/>
        <w:overflowPunct w:val="0"/>
        <w:autoSpaceDE w:val="0"/>
        <w:autoSpaceDN w:val="0"/>
        <w:adjustRightInd w:val="0"/>
        <w:rPr>
          <w:rFonts w:ascii="Times New Roman" w:hAnsi="Times New Roman" w:cs="Times New Roman"/>
          <w:lang w:eastAsia="zh-CN"/>
        </w:rPr>
      </w:pPr>
    </w:p>
    <w:p w14:paraId="441ED1C1" w14:textId="77777777" w:rsidR="00144E5B" w:rsidRPr="00144E5B" w:rsidRDefault="00144E5B" w:rsidP="00144E5B">
      <w:pPr>
        <w:numPr>
          <w:ilvl w:val="1"/>
          <w:numId w:val="14"/>
        </w:numPr>
        <w:tabs>
          <w:tab w:val="left" w:pos="2280"/>
        </w:tabs>
        <w:kinsoku w:val="0"/>
        <w:overflowPunct w:val="0"/>
        <w:autoSpaceDE w:val="0"/>
        <w:autoSpaceDN w:val="0"/>
        <w:adjustRightInd w:val="0"/>
        <w:ind w:right="120" w:firstLine="0"/>
        <w:jc w:val="both"/>
        <w:rPr>
          <w:rFonts w:ascii="Times New Roman" w:hAnsi="Times New Roman" w:cs="Times New Roman"/>
          <w:lang w:eastAsia="zh-CN"/>
        </w:rPr>
      </w:pPr>
      <w:r w:rsidRPr="00144E5B">
        <w:rPr>
          <w:rFonts w:ascii="Times New Roman" w:hAnsi="Times New Roman" w:cs="Times New Roman"/>
          <w:lang w:eastAsia="zh-CN"/>
        </w:rPr>
        <w:t>An offense of violence as defined in section R.C. 2901.01, if the offense is a felony of the first or second</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degree;</w:t>
      </w:r>
    </w:p>
    <w:p w14:paraId="6D61A504" w14:textId="77777777" w:rsidR="00144E5B" w:rsidRPr="00144E5B" w:rsidRDefault="00144E5B" w:rsidP="00144E5B">
      <w:pPr>
        <w:kinsoku w:val="0"/>
        <w:overflowPunct w:val="0"/>
        <w:autoSpaceDE w:val="0"/>
        <w:autoSpaceDN w:val="0"/>
        <w:adjustRightInd w:val="0"/>
        <w:rPr>
          <w:rFonts w:ascii="Times New Roman" w:hAnsi="Times New Roman" w:cs="Times New Roman"/>
          <w:lang w:eastAsia="zh-CN"/>
        </w:rPr>
      </w:pPr>
    </w:p>
    <w:p w14:paraId="560472C1" w14:textId="77777777" w:rsidR="00144E5B" w:rsidRPr="00144E5B" w:rsidRDefault="00144E5B" w:rsidP="00144E5B">
      <w:pPr>
        <w:numPr>
          <w:ilvl w:val="1"/>
          <w:numId w:val="14"/>
        </w:numPr>
        <w:tabs>
          <w:tab w:val="left" w:pos="2280"/>
        </w:tabs>
        <w:kinsoku w:val="0"/>
        <w:overflowPunct w:val="0"/>
        <w:autoSpaceDE w:val="0"/>
        <w:autoSpaceDN w:val="0"/>
        <w:adjustRightInd w:val="0"/>
        <w:ind w:right="120" w:firstLine="0"/>
        <w:jc w:val="both"/>
        <w:rPr>
          <w:rFonts w:ascii="Times New Roman" w:hAnsi="Times New Roman" w:cs="Times New Roman"/>
          <w:lang w:eastAsia="zh-CN"/>
        </w:rPr>
      </w:pPr>
      <w:r w:rsidRPr="00144E5B">
        <w:rPr>
          <w:rFonts w:ascii="Times New Roman" w:hAnsi="Times New Roman" w:cs="Times New Roman"/>
          <w:lang w:eastAsia="zh-CN"/>
        </w:rPr>
        <w:t>Complicity</w:t>
      </w:r>
      <w:r w:rsidRPr="00144E5B">
        <w:rPr>
          <w:rFonts w:ascii="Times New Roman" w:hAnsi="Times New Roman" w:cs="Times New Roman"/>
          <w:spacing w:val="17"/>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26"/>
          <w:lang w:eastAsia="zh-CN"/>
        </w:rPr>
        <w:t xml:space="preserve"> </w:t>
      </w:r>
      <w:r w:rsidRPr="00144E5B">
        <w:rPr>
          <w:rFonts w:ascii="Times New Roman" w:hAnsi="Times New Roman" w:cs="Times New Roman"/>
          <w:lang w:eastAsia="zh-CN"/>
        </w:rPr>
        <w:t>committing</w:t>
      </w:r>
      <w:r w:rsidRPr="00144E5B">
        <w:rPr>
          <w:rFonts w:ascii="Times New Roman" w:hAnsi="Times New Roman" w:cs="Times New Roman"/>
          <w:spacing w:val="24"/>
          <w:lang w:eastAsia="zh-CN"/>
        </w:rPr>
        <w:t xml:space="preserve"> </w:t>
      </w:r>
      <w:r w:rsidRPr="00144E5B">
        <w:rPr>
          <w:rFonts w:ascii="Times New Roman" w:hAnsi="Times New Roman" w:cs="Times New Roman"/>
          <w:lang w:eastAsia="zh-CN"/>
        </w:rPr>
        <w:t>an</w:t>
      </w:r>
      <w:r w:rsidRPr="00144E5B">
        <w:rPr>
          <w:rFonts w:ascii="Times New Roman" w:hAnsi="Times New Roman" w:cs="Times New Roman"/>
          <w:spacing w:val="24"/>
          <w:lang w:eastAsia="zh-CN"/>
        </w:rPr>
        <w:t xml:space="preserve"> </w:t>
      </w:r>
      <w:r w:rsidRPr="00144E5B">
        <w:rPr>
          <w:rFonts w:ascii="Times New Roman" w:hAnsi="Times New Roman" w:cs="Times New Roman"/>
          <w:lang w:eastAsia="zh-CN"/>
        </w:rPr>
        <w:t>offense</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described</w:t>
      </w:r>
      <w:r w:rsidRPr="00144E5B">
        <w:rPr>
          <w:rFonts w:ascii="Times New Roman" w:hAnsi="Times New Roman" w:cs="Times New Roman"/>
          <w:spacing w:val="26"/>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24"/>
          <w:lang w:eastAsia="zh-CN"/>
        </w:rPr>
        <w:t xml:space="preserve"> </w:t>
      </w:r>
      <w:r w:rsidRPr="00144E5B">
        <w:rPr>
          <w:rFonts w:ascii="Times New Roman" w:hAnsi="Times New Roman" w:cs="Times New Roman"/>
          <w:lang w:eastAsia="zh-CN"/>
        </w:rPr>
        <w:t>division</w:t>
      </w:r>
      <w:r w:rsidRPr="00144E5B">
        <w:rPr>
          <w:rFonts w:ascii="Times New Roman" w:hAnsi="Times New Roman" w:cs="Times New Roman"/>
          <w:spacing w:val="24"/>
          <w:lang w:eastAsia="zh-CN"/>
        </w:rPr>
        <w:t xml:space="preserve"> </w:t>
      </w:r>
      <w:r w:rsidRPr="00144E5B">
        <w:rPr>
          <w:rFonts w:ascii="Times New Roman" w:hAnsi="Times New Roman" w:cs="Times New Roman"/>
          <w:lang w:eastAsia="zh-CN"/>
        </w:rPr>
        <w:t>(C)(1)</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this</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rule;</w:t>
      </w:r>
    </w:p>
    <w:p w14:paraId="03B329F6" w14:textId="77777777" w:rsidR="00144E5B" w:rsidRPr="00144E5B" w:rsidRDefault="00144E5B" w:rsidP="00144E5B">
      <w:pPr>
        <w:kinsoku w:val="0"/>
        <w:overflowPunct w:val="0"/>
        <w:autoSpaceDE w:val="0"/>
        <w:autoSpaceDN w:val="0"/>
        <w:adjustRightInd w:val="0"/>
        <w:rPr>
          <w:rFonts w:ascii="Times New Roman" w:hAnsi="Times New Roman" w:cs="Times New Roman"/>
          <w:lang w:eastAsia="zh-CN"/>
        </w:rPr>
      </w:pPr>
    </w:p>
    <w:p w14:paraId="0B5D7FA9" w14:textId="055CEC21" w:rsidR="00144E5B" w:rsidRPr="00144E5B" w:rsidRDefault="00144E5B" w:rsidP="00144E5B">
      <w:pPr>
        <w:numPr>
          <w:ilvl w:val="1"/>
          <w:numId w:val="14"/>
        </w:numPr>
        <w:tabs>
          <w:tab w:val="left" w:pos="2280"/>
        </w:tabs>
        <w:kinsoku w:val="0"/>
        <w:overflowPunct w:val="0"/>
        <w:autoSpaceDE w:val="0"/>
        <w:autoSpaceDN w:val="0"/>
        <w:adjustRightInd w:val="0"/>
        <w:ind w:right="115" w:firstLine="0"/>
        <w:jc w:val="both"/>
        <w:rPr>
          <w:rFonts w:ascii="Times New Roman" w:hAnsi="Times New Roman" w:cs="Times New Roman"/>
          <w:lang w:eastAsia="zh-CN"/>
        </w:rPr>
      </w:pPr>
      <w:r w:rsidRPr="00144E5B">
        <w:rPr>
          <w:rFonts w:ascii="Times New Roman" w:hAnsi="Times New Roman" w:cs="Times New Roman"/>
          <w:lang w:eastAsia="zh-CN"/>
        </w:rPr>
        <w:t>An</w:t>
      </w:r>
      <w:r w:rsidR="00330681">
        <w:rPr>
          <w:rFonts w:ascii="Times New Roman" w:hAnsi="Times New Roman" w:cs="Times New Roman"/>
          <w:lang w:eastAsia="zh-CN"/>
        </w:rPr>
        <w:t xml:space="preserve"> </w:t>
      </w:r>
      <w:r w:rsidRPr="00144E5B">
        <w:rPr>
          <w:rFonts w:ascii="Times New Roman" w:hAnsi="Times New Roman" w:cs="Times New Roman"/>
          <w:lang w:eastAsia="zh-CN"/>
        </w:rPr>
        <w:t>attempt</w:t>
      </w:r>
      <w:r w:rsidR="00330681">
        <w:rPr>
          <w:rFonts w:ascii="Times New Roman" w:hAnsi="Times New Roman" w:cs="Times New Roman"/>
          <w:lang w:eastAsia="zh-CN"/>
        </w:rPr>
        <w:t xml:space="preserve"> </w:t>
      </w:r>
      <w:r w:rsidRPr="00144E5B">
        <w:rPr>
          <w:rFonts w:ascii="Times New Roman" w:hAnsi="Times New Roman" w:cs="Times New Roman"/>
          <w:lang w:eastAsia="zh-CN"/>
        </w:rPr>
        <w:t>or</w:t>
      </w:r>
      <w:r w:rsidR="00330681">
        <w:rPr>
          <w:rFonts w:ascii="Times New Roman" w:hAnsi="Times New Roman" w:cs="Times New Roman"/>
          <w:lang w:eastAsia="zh-CN"/>
        </w:rPr>
        <w:t xml:space="preserve"> </w:t>
      </w:r>
      <w:r w:rsidRPr="00144E5B">
        <w:rPr>
          <w:rFonts w:ascii="Times New Roman" w:hAnsi="Times New Roman" w:cs="Times New Roman"/>
          <w:lang w:eastAsia="zh-CN"/>
        </w:rPr>
        <w:t>conspiracy</w:t>
      </w:r>
      <w:r w:rsidR="00330681">
        <w:rPr>
          <w:rFonts w:ascii="Times New Roman" w:hAnsi="Times New Roman" w:cs="Times New Roman"/>
          <w:lang w:eastAsia="zh-CN"/>
        </w:rPr>
        <w:t xml:space="preserve"> </w:t>
      </w:r>
      <w:r w:rsidRPr="00144E5B">
        <w:rPr>
          <w:rFonts w:ascii="Times New Roman" w:hAnsi="Times New Roman" w:cs="Times New Roman"/>
          <w:lang w:eastAsia="zh-CN"/>
        </w:rPr>
        <w:t>to</w:t>
      </w:r>
      <w:r w:rsidR="00330681">
        <w:rPr>
          <w:rFonts w:ascii="Times New Roman" w:hAnsi="Times New Roman" w:cs="Times New Roman"/>
          <w:lang w:eastAsia="zh-CN"/>
        </w:rPr>
        <w:t xml:space="preserve"> </w:t>
      </w:r>
      <w:r w:rsidRPr="00144E5B">
        <w:rPr>
          <w:rFonts w:ascii="Times New Roman" w:hAnsi="Times New Roman" w:cs="Times New Roman"/>
          <w:lang w:eastAsia="zh-CN"/>
        </w:rPr>
        <w:t>commit</w:t>
      </w:r>
      <w:r w:rsidR="00330681">
        <w:rPr>
          <w:rFonts w:ascii="Times New Roman" w:hAnsi="Times New Roman" w:cs="Times New Roman"/>
          <w:lang w:eastAsia="zh-CN"/>
        </w:rPr>
        <w:t xml:space="preserve"> </w:t>
      </w:r>
      <w:r w:rsidRPr="00144E5B">
        <w:rPr>
          <w:rFonts w:ascii="Times New Roman" w:hAnsi="Times New Roman" w:cs="Times New Roman"/>
          <w:lang w:eastAsia="zh-CN"/>
        </w:rPr>
        <w:t>or</w:t>
      </w:r>
      <w:r w:rsidR="00330681">
        <w:rPr>
          <w:rFonts w:ascii="Times New Roman" w:hAnsi="Times New Roman" w:cs="Times New Roman"/>
          <w:lang w:eastAsia="zh-CN"/>
        </w:rPr>
        <w:t xml:space="preserve"> </w:t>
      </w:r>
      <w:r w:rsidRPr="00144E5B">
        <w:rPr>
          <w:rFonts w:ascii="Times New Roman" w:hAnsi="Times New Roman" w:cs="Times New Roman"/>
          <w:lang w:eastAsia="zh-CN"/>
        </w:rPr>
        <w:t>complicity</w:t>
      </w:r>
      <w:r w:rsidR="00330681">
        <w:rPr>
          <w:rFonts w:ascii="Times New Roman" w:hAnsi="Times New Roman" w:cs="Times New Roman"/>
          <w:lang w:eastAsia="zh-CN"/>
        </w:rPr>
        <w:t xml:space="preserve"> </w:t>
      </w:r>
      <w:r w:rsidRPr="00144E5B">
        <w:rPr>
          <w:rFonts w:ascii="Times New Roman" w:hAnsi="Times New Roman" w:cs="Times New Roman"/>
          <w:lang w:eastAsia="zh-CN"/>
        </w:rPr>
        <w:t>in</w:t>
      </w:r>
      <w:r w:rsidR="00330681">
        <w:rPr>
          <w:rFonts w:ascii="Times New Roman" w:hAnsi="Times New Roman" w:cs="Times New Roman"/>
          <w:lang w:eastAsia="zh-CN"/>
        </w:rPr>
        <w:t xml:space="preserve"> </w:t>
      </w:r>
      <w:r w:rsidRPr="00144E5B">
        <w:rPr>
          <w:rFonts w:ascii="Times New Roman" w:hAnsi="Times New Roman" w:cs="Times New Roman"/>
          <w:lang w:eastAsia="zh-CN"/>
        </w:rPr>
        <w:t>committing</w:t>
      </w:r>
      <w:r w:rsidR="00330681">
        <w:rPr>
          <w:rFonts w:ascii="Times New Roman" w:hAnsi="Times New Roman" w:cs="Times New Roman"/>
          <w:lang w:eastAsia="zh-CN"/>
        </w:rPr>
        <w:t xml:space="preserve"> </w:t>
      </w:r>
      <w:r w:rsidRPr="00144E5B">
        <w:rPr>
          <w:rFonts w:ascii="Times New Roman" w:hAnsi="Times New Roman" w:cs="Times New Roman"/>
          <w:lang w:eastAsia="zh-CN"/>
        </w:rPr>
        <w:t>any offense</w:t>
      </w:r>
      <w:r w:rsidR="00330681">
        <w:rPr>
          <w:rFonts w:ascii="Times New Roman" w:hAnsi="Times New Roman" w:cs="Times New Roman"/>
          <w:lang w:eastAsia="zh-CN"/>
        </w:rPr>
        <w:t xml:space="preserve"> </w:t>
      </w:r>
      <w:r w:rsidRPr="00144E5B">
        <w:rPr>
          <w:rFonts w:ascii="Times New Roman" w:hAnsi="Times New Roman" w:cs="Times New Roman"/>
          <w:lang w:eastAsia="zh-CN"/>
        </w:rPr>
        <w:t>described</w:t>
      </w:r>
      <w:r w:rsidR="00330681">
        <w:rPr>
          <w:rFonts w:ascii="Times New Roman" w:hAnsi="Times New Roman" w:cs="Times New Roman"/>
          <w:lang w:eastAsia="zh-CN"/>
        </w:rPr>
        <w:t xml:space="preserve"> </w:t>
      </w:r>
      <w:r w:rsidRPr="00144E5B">
        <w:rPr>
          <w:rFonts w:ascii="Times New Roman" w:hAnsi="Times New Roman" w:cs="Times New Roman"/>
          <w:lang w:eastAsia="zh-CN"/>
        </w:rPr>
        <w:t>in</w:t>
      </w:r>
      <w:r w:rsidR="00330681">
        <w:rPr>
          <w:rFonts w:ascii="Times New Roman" w:hAnsi="Times New Roman" w:cs="Times New Roman"/>
          <w:lang w:eastAsia="zh-CN"/>
        </w:rPr>
        <w:t xml:space="preserve"> </w:t>
      </w:r>
      <w:r w:rsidRPr="00144E5B">
        <w:rPr>
          <w:rFonts w:ascii="Times New Roman" w:hAnsi="Times New Roman" w:cs="Times New Roman"/>
          <w:lang w:eastAsia="zh-CN"/>
        </w:rPr>
        <w:t>division</w:t>
      </w:r>
      <w:r w:rsidR="00330681">
        <w:rPr>
          <w:rFonts w:ascii="Times New Roman" w:hAnsi="Times New Roman" w:cs="Times New Roman"/>
          <w:lang w:eastAsia="zh-CN"/>
        </w:rPr>
        <w:t xml:space="preserve"> </w:t>
      </w:r>
      <w:r w:rsidRPr="00144E5B">
        <w:rPr>
          <w:rFonts w:ascii="Times New Roman" w:hAnsi="Times New Roman" w:cs="Times New Roman"/>
          <w:lang w:eastAsia="zh-CN"/>
        </w:rPr>
        <w:t>(C)(1)</w:t>
      </w:r>
      <w:r w:rsidR="00330681">
        <w:rPr>
          <w:rFonts w:ascii="Times New Roman" w:hAnsi="Times New Roman" w:cs="Times New Roman"/>
          <w:lang w:eastAsia="zh-CN"/>
        </w:rPr>
        <w:t xml:space="preserve"> </w:t>
      </w:r>
      <w:r w:rsidRPr="00144E5B">
        <w:rPr>
          <w:rFonts w:ascii="Times New Roman" w:hAnsi="Times New Roman" w:cs="Times New Roman"/>
          <w:lang w:eastAsia="zh-CN"/>
        </w:rPr>
        <w:t>through</w:t>
      </w:r>
      <w:r w:rsidR="00330681">
        <w:rPr>
          <w:rFonts w:ascii="Times New Roman" w:hAnsi="Times New Roman" w:cs="Times New Roman"/>
          <w:lang w:eastAsia="zh-CN"/>
        </w:rPr>
        <w:t xml:space="preserve"> </w:t>
      </w:r>
      <w:r w:rsidRPr="00144E5B">
        <w:rPr>
          <w:rFonts w:ascii="Times New Roman" w:hAnsi="Times New Roman" w:cs="Times New Roman"/>
          <w:lang w:eastAsia="zh-CN"/>
        </w:rPr>
        <w:t>(4)</w:t>
      </w:r>
      <w:r w:rsidR="00330681">
        <w:rPr>
          <w:rFonts w:ascii="Times New Roman" w:hAnsi="Times New Roman" w:cs="Times New Roman"/>
          <w:lang w:eastAsia="zh-CN"/>
        </w:rPr>
        <w:t xml:space="preserve"> </w:t>
      </w:r>
      <w:r w:rsidRPr="00144E5B">
        <w:rPr>
          <w:rFonts w:ascii="Times New Roman" w:hAnsi="Times New Roman" w:cs="Times New Roman"/>
          <w:lang w:eastAsia="zh-CN"/>
        </w:rPr>
        <w:t>of</w:t>
      </w:r>
      <w:r w:rsidR="00330681">
        <w:rPr>
          <w:rFonts w:ascii="Times New Roman" w:hAnsi="Times New Roman" w:cs="Times New Roman"/>
          <w:lang w:eastAsia="zh-CN"/>
        </w:rPr>
        <w:t xml:space="preserve"> </w:t>
      </w:r>
      <w:r w:rsidRPr="00144E5B">
        <w:rPr>
          <w:rFonts w:ascii="Times New Roman" w:hAnsi="Times New Roman" w:cs="Times New Roman"/>
          <w:lang w:eastAsia="zh-CN"/>
        </w:rPr>
        <w:t>this</w:t>
      </w:r>
      <w:r w:rsidR="00330681">
        <w:rPr>
          <w:rFonts w:ascii="Times New Roman" w:hAnsi="Times New Roman" w:cs="Times New Roman"/>
          <w:lang w:eastAsia="zh-CN"/>
        </w:rPr>
        <w:t xml:space="preserve"> </w:t>
      </w:r>
      <w:r w:rsidRPr="00144E5B">
        <w:rPr>
          <w:rFonts w:ascii="Times New Roman" w:hAnsi="Times New Roman" w:cs="Times New Roman"/>
          <w:lang w:eastAsia="zh-CN"/>
        </w:rPr>
        <w:t>rule</w:t>
      </w:r>
      <w:r w:rsidR="00330681">
        <w:rPr>
          <w:rFonts w:ascii="Times New Roman" w:hAnsi="Times New Roman" w:cs="Times New Roman"/>
          <w:lang w:eastAsia="zh-CN"/>
        </w:rPr>
        <w:t xml:space="preserve"> </w:t>
      </w:r>
      <w:r w:rsidRPr="00144E5B">
        <w:rPr>
          <w:rFonts w:ascii="Times New Roman" w:hAnsi="Times New Roman" w:cs="Times New Roman"/>
          <w:lang w:eastAsia="zh-CN"/>
        </w:rPr>
        <w:t>if</w:t>
      </w:r>
      <w:r w:rsidR="00330681">
        <w:rPr>
          <w:rFonts w:ascii="Times New Roman" w:hAnsi="Times New Roman" w:cs="Times New Roman"/>
          <w:lang w:eastAsia="zh-CN"/>
        </w:rPr>
        <w:t xml:space="preserve"> </w:t>
      </w:r>
      <w:r w:rsidRPr="00144E5B">
        <w:rPr>
          <w:rFonts w:ascii="Times New Roman" w:hAnsi="Times New Roman" w:cs="Times New Roman"/>
          <w:lang w:eastAsia="zh-CN"/>
        </w:rPr>
        <w:t>the</w:t>
      </w:r>
      <w:r w:rsidR="00330681">
        <w:rPr>
          <w:rFonts w:ascii="Times New Roman" w:hAnsi="Times New Roman" w:cs="Times New Roman"/>
          <w:lang w:eastAsia="zh-CN"/>
        </w:rPr>
        <w:t xml:space="preserve"> </w:t>
      </w:r>
      <w:r w:rsidRPr="00144E5B">
        <w:rPr>
          <w:rFonts w:ascii="Times New Roman" w:hAnsi="Times New Roman" w:cs="Times New Roman"/>
          <w:lang w:eastAsia="zh-CN"/>
        </w:rPr>
        <w:t>attempt, conspiracy, or complicity is a felony of the first or second</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degree;</w:t>
      </w:r>
    </w:p>
    <w:p w14:paraId="1CF74034" w14:textId="77777777" w:rsidR="00144E5B" w:rsidRPr="00144E5B" w:rsidRDefault="00144E5B" w:rsidP="00144E5B">
      <w:pPr>
        <w:kinsoku w:val="0"/>
        <w:overflowPunct w:val="0"/>
        <w:autoSpaceDE w:val="0"/>
        <w:autoSpaceDN w:val="0"/>
        <w:adjustRightInd w:val="0"/>
        <w:rPr>
          <w:rFonts w:ascii="Times New Roman" w:hAnsi="Times New Roman" w:cs="Times New Roman"/>
          <w:lang w:eastAsia="zh-CN"/>
        </w:rPr>
      </w:pPr>
    </w:p>
    <w:p w14:paraId="04265363" w14:textId="3919789C" w:rsidR="00144E5B" w:rsidRPr="00144E5B" w:rsidRDefault="00144E5B" w:rsidP="00144E5B">
      <w:pPr>
        <w:numPr>
          <w:ilvl w:val="1"/>
          <w:numId w:val="14"/>
        </w:numPr>
        <w:tabs>
          <w:tab w:val="left" w:pos="2280"/>
        </w:tabs>
        <w:kinsoku w:val="0"/>
        <w:overflowPunct w:val="0"/>
        <w:autoSpaceDE w:val="0"/>
        <w:autoSpaceDN w:val="0"/>
        <w:adjustRightInd w:val="0"/>
        <w:ind w:left="1559" w:right="116" w:firstLine="0"/>
        <w:jc w:val="both"/>
        <w:rPr>
          <w:rFonts w:ascii="Times New Roman" w:hAnsi="Times New Roman" w:cs="Times New Roman"/>
          <w:lang w:eastAsia="zh-CN"/>
        </w:rPr>
      </w:pPr>
      <w:r w:rsidRPr="00144E5B">
        <w:rPr>
          <w:rFonts w:ascii="Times New Roman" w:hAnsi="Times New Roman" w:cs="Times New Roman"/>
          <w:lang w:eastAsia="zh-CN"/>
        </w:rPr>
        <w:t>A violation of any former Ohio law, any existing or former law of any other state, any existing or former law applicable in a military court or in an Indian tribal court, or any existing or former law of any nation other than the United States that is or was substantially equivalent to any offense listed in division (C)(1)</w:t>
      </w:r>
      <w:r w:rsidRPr="00144E5B">
        <w:rPr>
          <w:rFonts w:ascii="Times New Roman" w:hAnsi="Times New Roman" w:cs="Times New Roman"/>
          <w:spacing w:val="-18"/>
          <w:lang w:eastAsia="zh-CN"/>
        </w:rPr>
        <w:t xml:space="preserve"> </w:t>
      </w:r>
      <w:r w:rsidRPr="00144E5B">
        <w:rPr>
          <w:rFonts w:ascii="Times New Roman" w:hAnsi="Times New Roman" w:cs="Times New Roman"/>
          <w:lang w:eastAsia="zh-CN"/>
        </w:rPr>
        <w:t>through (5) of this</w:t>
      </w:r>
      <w:r w:rsidRPr="00144E5B">
        <w:rPr>
          <w:rFonts w:ascii="Times New Roman" w:hAnsi="Times New Roman" w:cs="Times New Roman"/>
          <w:spacing w:val="-2"/>
          <w:lang w:eastAsia="zh-CN"/>
        </w:rPr>
        <w:t xml:space="preserve"> </w:t>
      </w:r>
      <w:r w:rsidRPr="00144E5B">
        <w:rPr>
          <w:rFonts w:ascii="Times New Roman" w:hAnsi="Times New Roman" w:cs="Times New Roman"/>
          <w:lang w:eastAsia="zh-CN"/>
        </w:rPr>
        <w:t>rule.</w:t>
      </w:r>
    </w:p>
    <w:p w14:paraId="4D59A161" w14:textId="77777777" w:rsidR="00144E5B" w:rsidRPr="00144E5B" w:rsidRDefault="00144E5B" w:rsidP="00144E5B">
      <w:pPr>
        <w:kinsoku w:val="0"/>
        <w:overflowPunct w:val="0"/>
        <w:autoSpaceDE w:val="0"/>
        <w:autoSpaceDN w:val="0"/>
        <w:adjustRightInd w:val="0"/>
        <w:spacing w:before="5"/>
        <w:rPr>
          <w:rFonts w:ascii="Times New Roman" w:hAnsi="Times New Roman" w:cs="Times New Roman"/>
          <w:lang w:eastAsia="zh-CN"/>
        </w:rPr>
      </w:pPr>
    </w:p>
    <w:p w14:paraId="0290EAB9" w14:textId="77777777" w:rsidR="00144E5B" w:rsidRPr="00144E5B" w:rsidRDefault="00144E5B" w:rsidP="00144E5B">
      <w:pPr>
        <w:kinsoku w:val="0"/>
        <w:overflowPunct w:val="0"/>
        <w:autoSpaceDE w:val="0"/>
        <w:autoSpaceDN w:val="0"/>
        <w:adjustRightInd w:val="0"/>
        <w:ind w:left="119" w:right="34"/>
        <w:outlineLvl w:val="0"/>
        <w:rPr>
          <w:rFonts w:ascii="Times New Roman" w:hAnsi="Times New Roman" w:cs="Times New Roman"/>
          <w:lang w:eastAsia="zh-CN"/>
        </w:rPr>
      </w:pPr>
      <w:r w:rsidRPr="00144E5B">
        <w:rPr>
          <w:rFonts w:ascii="Times New Roman" w:hAnsi="Times New Roman" w:cs="Times New Roman"/>
          <w:b/>
          <w:bCs/>
          <w:lang w:eastAsia="zh-CN"/>
        </w:rPr>
        <w:t>(D) Deaf</w:t>
      </w:r>
      <w:r w:rsidRPr="00144E5B">
        <w:rPr>
          <w:rFonts w:ascii="Times New Roman" w:hAnsi="Times New Roman" w:cs="Times New Roman"/>
          <w:b/>
          <w:bCs/>
          <w:spacing w:val="29"/>
          <w:lang w:eastAsia="zh-CN"/>
        </w:rPr>
        <w:t xml:space="preserve"> </w:t>
      </w:r>
      <w:r w:rsidRPr="00144E5B">
        <w:rPr>
          <w:rFonts w:ascii="Times New Roman" w:hAnsi="Times New Roman" w:cs="Times New Roman"/>
          <w:b/>
          <w:bCs/>
          <w:lang w:eastAsia="zh-CN"/>
        </w:rPr>
        <w:t>blind</w:t>
      </w:r>
    </w:p>
    <w:p w14:paraId="0C895E94"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1FECDDBD" w14:textId="73118595" w:rsidR="00144E5B" w:rsidRPr="00144E5B" w:rsidRDefault="00144E5B" w:rsidP="00347EF5">
      <w:pPr>
        <w:kinsoku w:val="0"/>
        <w:overflowPunct w:val="0"/>
        <w:autoSpaceDE w:val="0"/>
        <w:autoSpaceDN w:val="0"/>
        <w:adjustRightInd w:val="0"/>
        <w:ind w:left="840" w:right="115"/>
        <w:jc w:val="both"/>
        <w:rPr>
          <w:rFonts w:ascii="Times New Roman" w:hAnsi="Times New Roman" w:cs="Times New Roman"/>
          <w:lang w:eastAsia="zh-CN"/>
        </w:rPr>
      </w:pPr>
      <w:r w:rsidRPr="00144E5B">
        <w:rPr>
          <w:rFonts w:ascii="Times New Roman" w:hAnsi="Times New Roman" w:cs="Times New Roman"/>
          <w:lang w:eastAsia="zh-CN"/>
        </w:rPr>
        <w:t>“Deaf</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blind”</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is</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combination</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hearing</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and</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vision</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loss</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any</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varying</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degree</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that causes</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an</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individual</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extreme</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difficulty</w:t>
      </w:r>
      <w:r w:rsidRPr="00144E5B">
        <w:rPr>
          <w:rFonts w:ascii="Times New Roman" w:hAnsi="Times New Roman" w:cs="Times New Roman"/>
          <w:spacing w:val="-12"/>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attaining</w:t>
      </w:r>
      <w:r w:rsidRPr="00144E5B">
        <w:rPr>
          <w:rFonts w:ascii="Times New Roman" w:hAnsi="Times New Roman" w:cs="Times New Roman"/>
          <w:spacing w:val="-10"/>
          <w:lang w:eastAsia="zh-CN"/>
        </w:rPr>
        <w:t xml:space="preserve"> </w:t>
      </w:r>
      <w:r w:rsidRPr="00144E5B">
        <w:rPr>
          <w:rFonts w:ascii="Times New Roman" w:hAnsi="Times New Roman" w:cs="Times New Roman"/>
          <w:lang w:eastAsia="zh-CN"/>
        </w:rPr>
        <w:t>independence</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daily</w:t>
      </w:r>
      <w:r w:rsidRPr="00144E5B">
        <w:rPr>
          <w:rFonts w:ascii="Times New Roman" w:hAnsi="Times New Roman" w:cs="Times New Roman"/>
          <w:spacing w:val="-12"/>
          <w:lang w:eastAsia="zh-CN"/>
        </w:rPr>
        <w:t xml:space="preserve"> </w:t>
      </w:r>
      <w:r w:rsidRPr="00144E5B">
        <w:rPr>
          <w:rFonts w:ascii="Times New Roman" w:hAnsi="Times New Roman" w:cs="Times New Roman"/>
          <w:lang w:eastAsia="zh-CN"/>
        </w:rPr>
        <w:t>life</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activities,</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achieving</w:t>
      </w:r>
      <w:r w:rsidR="00347EF5">
        <w:rPr>
          <w:rFonts w:ascii="Times New Roman" w:hAnsi="Times New Roman" w:cs="Times New Roman"/>
          <w:lang w:eastAsia="zh-CN"/>
        </w:rPr>
        <w:t xml:space="preserve"> psychosoci</w:t>
      </w:r>
      <w:r w:rsidR="00347EF5" w:rsidRPr="00144E5B">
        <w:rPr>
          <w:rFonts w:ascii="Times New Roman" w:hAnsi="Times New Roman" w:cs="Times New Roman"/>
          <w:lang w:eastAsia="zh-CN"/>
        </w:rPr>
        <w:t>al</w:t>
      </w:r>
      <w:r w:rsidRPr="00144E5B">
        <w:rPr>
          <w:rFonts w:ascii="Times New Roman" w:hAnsi="Times New Roman" w:cs="Times New Roman"/>
          <w:lang w:eastAsia="zh-CN"/>
        </w:rPr>
        <w:t xml:space="preserve"> adjustment, or obtaining vocational</w:t>
      </w:r>
      <w:r w:rsidRPr="00144E5B">
        <w:rPr>
          <w:rFonts w:ascii="Times New Roman" w:hAnsi="Times New Roman" w:cs="Times New Roman"/>
          <w:spacing w:val="-2"/>
          <w:lang w:eastAsia="zh-CN"/>
        </w:rPr>
        <w:t xml:space="preserve"> </w:t>
      </w:r>
      <w:r w:rsidRPr="00144E5B">
        <w:rPr>
          <w:rFonts w:ascii="Times New Roman" w:hAnsi="Times New Roman" w:cs="Times New Roman"/>
          <w:lang w:eastAsia="zh-CN"/>
        </w:rPr>
        <w:t>objectives.</w:t>
      </w:r>
      <w:r w:rsidR="00330681">
        <w:rPr>
          <w:rFonts w:ascii="Times New Roman" w:hAnsi="Times New Roman" w:cs="Times New Roman"/>
          <w:lang w:eastAsia="zh-CN"/>
        </w:rPr>
        <w:t xml:space="preserve"> </w:t>
      </w:r>
    </w:p>
    <w:p w14:paraId="5D03636E" w14:textId="77777777" w:rsidR="00144E5B" w:rsidRPr="00144E5B" w:rsidRDefault="00144E5B" w:rsidP="00144E5B">
      <w:pPr>
        <w:kinsoku w:val="0"/>
        <w:overflowPunct w:val="0"/>
        <w:autoSpaceDE w:val="0"/>
        <w:autoSpaceDN w:val="0"/>
        <w:adjustRightInd w:val="0"/>
        <w:ind w:left="1038"/>
        <w:rPr>
          <w:rFonts w:ascii="Times New Roman" w:hAnsi="Times New Roman" w:cs="Times New Roman"/>
          <w:lang w:eastAsia="zh-CN"/>
        </w:rPr>
        <w:sectPr w:rsidR="00144E5B" w:rsidRPr="00144E5B" w:rsidSect="00330681">
          <w:headerReference w:type="default" r:id="rId9"/>
          <w:footerReference w:type="default" r:id="rId10"/>
          <w:pgSz w:w="12240" w:h="15840"/>
          <w:pgMar w:top="1008" w:right="1325" w:bottom="245" w:left="1325" w:header="720" w:footer="720" w:gutter="0"/>
          <w:cols w:space="720"/>
          <w:noEndnote/>
        </w:sectPr>
      </w:pPr>
    </w:p>
    <w:p w14:paraId="37B92D6F" w14:textId="77777777" w:rsidR="00144E5B" w:rsidRPr="00144E5B" w:rsidRDefault="00144E5B" w:rsidP="00144E5B">
      <w:pPr>
        <w:numPr>
          <w:ilvl w:val="0"/>
          <w:numId w:val="13"/>
        </w:numPr>
        <w:tabs>
          <w:tab w:val="left" w:pos="840"/>
        </w:tabs>
        <w:kinsoku w:val="0"/>
        <w:overflowPunct w:val="0"/>
        <w:autoSpaceDE w:val="0"/>
        <w:autoSpaceDN w:val="0"/>
        <w:adjustRightInd w:val="0"/>
        <w:spacing w:before="29"/>
        <w:ind w:right="34"/>
        <w:outlineLvl w:val="0"/>
        <w:rPr>
          <w:rFonts w:ascii="Times New Roman" w:hAnsi="Times New Roman" w:cs="Times New Roman"/>
          <w:lang w:eastAsia="zh-CN"/>
        </w:rPr>
      </w:pPr>
      <w:r w:rsidRPr="00144E5B">
        <w:rPr>
          <w:rFonts w:ascii="Times New Roman" w:hAnsi="Times New Roman" w:cs="Times New Roman"/>
          <w:b/>
          <w:bCs/>
          <w:lang w:eastAsia="zh-CN"/>
        </w:rPr>
        <w:lastRenderedPageBreak/>
        <w:t>Foreign language</w:t>
      </w:r>
      <w:r w:rsidRPr="00144E5B">
        <w:rPr>
          <w:rFonts w:ascii="Times New Roman" w:hAnsi="Times New Roman" w:cs="Times New Roman"/>
          <w:b/>
          <w:bCs/>
          <w:spacing w:val="-12"/>
          <w:lang w:eastAsia="zh-CN"/>
        </w:rPr>
        <w:t xml:space="preserve"> </w:t>
      </w:r>
      <w:r w:rsidRPr="00144E5B">
        <w:rPr>
          <w:rFonts w:ascii="Times New Roman" w:hAnsi="Times New Roman" w:cs="Times New Roman"/>
          <w:b/>
          <w:bCs/>
          <w:lang w:eastAsia="zh-CN"/>
        </w:rPr>
        <w:t>interpreter</w:t>
      </w:r>
    </w:p>
    <w:p w14:paraId="5610D982"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5F75366D" w14:textId="77777777" w:rsidR="00144E5B" w:rsidRPr="00144E5B" w:rsidRDefault="00144E5B" w:rsidP="00144E5B">
      <w:pPr>
        <w:kinsoku w:val="0"/>
        <w:overflowPunct w:val="0"/>
        <w:autoSpaceDE w:val="0"/>
        <w:autoSpaceDN w:val="0"/>
        <w:adjustRightInd w:val="0"/>
        <w:ind w:left="840" w:right="115"/>
        <w:jc w:val="both"/>
        <w:rPr>
          <w:rFonts w:ascii="Times New Roman" w:hAnsi="Times New Roman" w:cs="Times New Roman"/>
          <w:lang w:eastAsia="zh-CN"/>
        </w:rPr>
      </w:pPr>
      <w:r w:rsidRPr="00144E5B">
        <w:rPr>
          <w:rFonts w:ascii="Times New Roman" w:hAnsi="Times New Roman" w:cs="Times New Roman"/>
          <w:lang w:eastAsia="zh-CN"/>
        </w:rPr>
        <w:t>“Foreign</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39"/>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39"/>
          <w:lang w:eastAsia="zh-CN"/>
        </w:rPr>
        <w:t xml:space="preserve"> </w:t>
      </w:r>
      <w:r w:rsidRPr="00144E5B">
        <w:rPr>
          <w:rFonts w:ascii="Times New Roman" w:hAnsi="Times New Roman" w:cs="Times New Roman"/>
          <w:lang w:eastAsia="zh-CN"/>
        </w:rPr>
        <w:t>means</w:t>
      </w:r>
      <w:r w:rsidRPr="00144E5B">
        <w:rPr>
          <w:rFonts w:ascii="Times New Roman" w:hAnsi="Times New Roman" w:cs="Times New Roman"/>
          <w:spacing w:val="41"/>
          <w:lang w:eastAsia="zh-CN"/>
        </w:rPr>
        <w:t xml:space="preserve"> </w:t>
      </w:r>
      <w:r w:rsidRPr="00144E5B">
        <w:rPr>
          <w:rFonts w:ascii="Times New Roman" w:hAnsi="Times New Roman" w:cs="Times New Roman"/>
          <w:lang w:eastAsia="zh-CN"/>
        </w:rPr>
        <w:t>an</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individual</w:t>
      </w:r>
      <w:r w:rsidRPr="00144E5B">
        <w:rPr>
          <w:rFonts w:ascii="Times New Roman" w:hAnsi="Times New Roman" w:cs="Times New Roman"/>
          <w:spacing w:val="41"/>
          <w:lang w:eastAsia="zh-CN"/>
        </w:rPr>
        <w:t xml:space="preserve"> </w:t>
      </w:r>
      <w:r w:rsidRPr="00144E5B">
        <w:rPr>
          <w:rFonts w:ascii="Times New Roman" w:hAnsi="Times New Roman" w:cs="Times New Roman"/>
          <w:lang w:eastAsia="zh-CN"/>
        </w:rPr>
        <w:t>who,</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as</w:t>
      </w:r>
      <w:r w:rsidRPr="00144E5B">
        <w:rPr>
          <w:rFonts w:ascii="Times New Roman" w:hAnsi="Times New Roman" w:cs="Times New Roman"/>
          <w:spacing w:val="41"/>
          <w:lang w:eastAsia="zh-CN"/>
        </w:rPr>
        <w:t xml:space="preserve"> </w:t>
      </w:r>
      <w:r w:rsidRPr="00144E5B">
        <w:rPr>
          <w:rFonts w:ascii="Times New Roman" w:hAnsi="Times New Roman" w:cs="Times New Roman"/>
          <w:lang w:eastAsia="zh-CN"/>
        </w:rPr>
        <w:t>part</w:t>
      </w:r>
      <w:r w:rsidRPr="00144E5B">
        <w:rPr>
          <w:rFonts w:ascii="Times New Roman" w:hAnsi="Times New Roman" w:cs="Times New Roman"/>
          <w:spacing w:val="41"/>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any</w:t>
      </w:r>
      <w:r w:rsidRPr="00144E5B">
        <w:rPr>
          <w:rFonts w:ascii="Times New Roman" w:hAnsi="Times New Roman" w:cs="Times New Roman"/>
          <w:spacing w:val="38"/>
          <w:lang w:eastAsia="zh-CN"/>
        </w:rPr>
        <w:t xml:space="preserve"> </w:t>
      </w:r>
      <w:r w:rsidRPr="00144E5B">
        <w:rPr>
          <w:rFonts w:ascii="Times New Roman" w:hAnsi="Times New Roman" w:cs="Times New Roman"/>
          <w:lang w:eastAsia="zh-CN"/>
        </w:rPr>
        <w:t>case</w:t>
      </w:r>
      <w:r w:rsidRPr="00144E5B">
        <w:rPr>
          <w:rFonts w:ascii="Times New Roman" w:hAnsi="Times New Roman" w:cs="Times New Roman"/>
          <w:spacing w:val="39"/>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court function,</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facilitates</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communication</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between</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among</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legal</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professionals</w:t>
      </w:r>
      <w:r w:rsidRPr="00144E5B">
        <w:rPr>
          <w:rFonts w:ascii="Times New Roman" w:hAnsi="Times New Roman" w:cs="Times New Roman"/>
          <w:spacing w:val="26"/>
          <w:lang w:eastAsia="zh-CN"/>
        </w:rPr>
        <w:t xml:space="preserve"> </w:t>
      </w:r>
      <w:r w:rsidRPr="00144E5B">
        <w:rPr>
          <w:rFonts w:ascii="Times New Roman" w:hAnsi="Times New Roman" w:cs="Times New Roman"/>
          <w:lang w:eastAsia="zh-CN"/>
        </w:rPr>
        <w:t>and</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limited English</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proficient</w:t>
      </w:r>
      <w:r w:rsidRPr="00144E5B">
        <w:rPr>
          <w:rFonts w:ascii="Times New Roman" w:hAnsi="Times New Roman" w:cs="Times New Roman"/>
          <w:spacing w:val="41"/>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44"/>
          <w:lang w:eastAsia="zh-CN"/>
        </w:rPr>
        <w:t xml:space="preserve"> </w:t>
      </w:r>
      <w:r w:rsidRPr="00144E5B">
        <w:rPr>
          <w:rFonts w:ascii="Times New Roman" w:hAnsi="Times New Roman" w:cs="Times New Roman"/>
          <w:lang w:eastAsia="zh-CN"/>
        </w:rPr>
        <w:t>non-English</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speaking</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party</w:t>
      </w:r>
      <w:r w:rsidRPr="00144E5B">
        <w:rPr>
          <w:rFonts w:ascii="Times New Roman" w:hAnsi="Times New Roman" w:cs="Times New Roman"/>
          <w:spacing w:val="38"/>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42"/>
          <w:lang w:eastAsia="zh-CN"/>
        </w:rPr>
        <w:t xml:space="preserve"> </w:t>
      </w:r>
      <w:r w:rsidRPr="00144E5B">
        <w:rPr>
          <w:rFonts w:ascii="Times New Roman" w:hAnsi="Times New Roman" w:cs="Times New Roman"/>
          <w:lang w:eastAsia="zh-CN"/>
        </w:rPr>
        <w:t>witness</w:t>
      </w:r>
      <w:r w:rsidRPr="00144E5B">
        <w:rPr>
          <w:rFonts w:ascii="Times New Roman" w:hAnsi="Times New Roman" w:cs="Times New Roman"/>
          <w:spacing w:val="41"/>
          <w:lang w:eastAsia="zh-CN"/>
        </w:rPr>
        <w:t xml:space="preserve"> </w:t>
      </w:r>
      <w:r w:rsidRPr="00144E5B">
        <w:rPr>
          <w:rFonts w:ascii="Times New Roman" w:hAnsi="Times New Roman" w:cs="Times New Roman"/>
          <w:lang w:eastAsia="zh-CN"/>
        </w:rPr>
        <w:t>through</w:t>
      </w:r>
      <w:r w:rsidRPr="00144E5B">
        <w:rPr>
          <w:rFonts w:ascii="Times New Roman" w:hAnsi="Times New Roman" w:cs="Times New Roman"/>
          <w:spacing w:val="43"/>
          <w:lang w:eastAsia="zh-CN"/>
        </w:rPr>
        <w:t xml:space="preserve"> </w:t>
      </w:r>
      <w:r w:rsidRPr="00144E5B">
        <w:rPr>
          <w:rFonts w:ascii="Times New Roman" w:hAnsi="Times New Roman" w:cs="Times New Roman"/>
          <w:lang w:eastAsia="zh-CN"/>
        </w:rPr>
        <w:t>consecutive interpretation, simultaneous interpretation, or</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sight translation.</w:t>
      </w:r>
    </w:p>
    <w:p w14:paraId="2EB5EA83" w14:textId="77777777" w:rsidR="00144E5B" w:rsidRPr="00144E5B" w:rsidRDefault="00144E5B" w:rsidP="00144E5B">
      <w:pPr>
        <w:kinsoku w:val="0"/>
        <w:overflowPunct w:val="0"/>
        <w:autoSpaceDE w:val="0"/>
        <w:autoSpaceDN w:val="0"/>
        <w:adjustRightInd w:val="0"/>
        <w:spacing w:before="4"/>
        <w:rPr>
          <w:rFonts w:ascii="Times New Roman" w:hAnsi="Times New Roman" w:cs="Times New Roman"/>
          <w:sz w:val="22"/>
          <w:szCs w:val="22"/>
          <w:lang w:eastAsia="zh-CN"/>
        </w:rPr>
      </w:pPr>
    </w:p>
    <w:p w14:paraId="13F2612F" w14:textId="77777777" w:rsidR="00144E5B" w:rsidRPr="00144E5B" w:rsidRDefault="00144E5B" w:rsidP="00144E5B">
      <w:pPr>
        <w:numPr>
          <w:ilvl w:val="0"/>
          <w:numId w:val="13"/>
        </w:numPr>
        <w:tabs>
          <w:tab w:val="left" w:pos="840"/>
        </w:tabs>
        <w:kinsoku w:val="0"/>
        <w:overflowPunct w:val="0"/>
        <w:autoSpaceDE w:val="0"/>
        <w:autoSpaceDN w:val="0"/>
        <w:adjustRightInd w:val="0"/>
        <w:ind w:right="34"/>
        <w:outlineLvl w:val="0"/>
        <w:rPr>
          <w:rFonts w:ascii="Times New Roman" w:hAnsi="Times New Roman" w:cs="Times New Roman"/>
          <w:lang w:eastAsia="zh-CN"/>
        </w:rPr>
      </w:pPr>
      <w:r w:rsidRPr="00144E5B">
        <w:rPr>
          <w:rFonts w:ascii="Times New Roman" w:hAnsi="Times New Roman" w:cs="Times New Roman"/>
          <w:b/>
          <w:bCs/>
          <w:lang w:eastAsia="zh-CN"/>
        </w:rPr>
        <w:t>Limited English</w:t>
      </w:r>
      <w:r w:rsidRPr="00144E5B">
        <w:rPr>
          <w:rFonts w:ascii="Times New Roman" w:hAnsi="Times New Roman" w:cs="Times New Roman"/>
          <w:b/>
          <w:bCs/>
          <w:spacing w:val="-10"/>
          <w:lang w:eastAsia="zh-CN"/>
        </w:rPr>
        <w:t xml:space="preserve"> </w:t>
      </w:r>
      <w:r w:rsidRPr="00144E5B">
        <w:rPr>
          <w:rFonts w:ascii="Times New Roman" w:hAnsi="Times New Roman" w:cs="Times New Roman"/>
          <w:b/>
          <w:bCs/>
          <w:lang w:eastAsia="zh-CN"/>
        </w:rPr>
        <w:t>proficient</w:t>
      </w:r>
    </w:p>
    <w:p w14:paraId="54870763"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5B334D76" w14:textId="77777777" w:rsidR="00144E5B" w:rsidRPr="00144E5B" w:rsidRDefault="00144E5B" w:rsidP="00144E5B">
      <w:pPr>
        <w:kinsoku w:val="0"/>
        <w:overflowPunct w:val="0"/>
        <w:autoSpaceDE w:val="0"/>
        <w:autoSpaceDN w:val="0"/>
        <w:adjustRightInd w:val="0"/>
        <w:ind w:left="840" w:right="115"/>
        <w:jc w:val="both"/>
        <w:rPr>
          <w:rFonts w:ascii="Times New Roman" w:hAnsi="Times New Roman" w:cs="Times New Roman"/>
          <w:lang w:eastAsia="zh-CN"/>
        </w:rPr>
      </w:pPr>
      <w:r w:rsidRPr="00144E5B">
        <w:rPr>
          <w:rFonts w:ascii="Times New Roman" w:hAnsi="Times New Roman" w:cs="Times New Roman"/>
          <w:lang w:eastAsia="zh-CN"/>
        </w:rPr>
        <w:t>“Limited</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English</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proficient”</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means</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an</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individual</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who</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does</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not</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speak</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English</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as</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primary language</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who</w:t>
      </w:r>
      <w:r w:rsidRPr="00144E5B">
        <w:rPr>
          <w:rFonts w:ascii="Times New Roman" w:hAnsi="Times New Roman" w:cs="Times New Roman"/>
          <w:spacing w:val="33"/>
          <w:lang w:eastAsia="zh-CN"/>
        </w:rPr>
        <w:t xml:space="preserve"> </w:t>
      </w:r>
      <w:r w:rsidRPr="00144E5B">
        <w:rPr>
          <w:rFonts w:ascii="Times New Roman" w:hAnsi="Times New Roman" w:cs="Times New Roman"/>
          <w:lang w:eastAsia="zh-CN"/>
        </w:rPr>
        <w:t>has</w:t>
      </w:r>
      <w:r w:rsidRPr="00144E5B">
        <w:rPr>
          <w:rFonts w:ascii="Times New Roman" w:hAnsi="Times New Roman" w:cs="Times New Roman"/>
          <w:spacing w:val="33"/>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limited</w:t>
      </w:r>
      <w:r w:rsidRPr="00144E5B">
        <w:rPr>
          <w:rFonts w:ascii="Times New Roman" w:hAnsi="Times New Roman" w:cs="Times New Roman"/>
          <w:spacing w:val="31"/>
          <w:lang w:eastAsia="zh-CN"/>
        </w:rPr>
        <w:t xml:space="preserve"> </w:t>
      </w:r>
      <w:r w:rsidRPr="00144E5B">
        <w:rPr>
          <w:rFonts w:ascii="Times New Roman" w:hAnsi="Times New Roman" w:cs="Times New Roman"/>
          <w:lang w:eastAsia="zh-CN"/>
        </w:rPr>
        <w:t>ability</w:t>
      </w:r>
      <w:r w:rsidRPr="00144E5B">
        <w:rPr>
          <w:rFonts w:ascii="Times New Roman" w:hAnsi="Times New Roman" w:cs="Times New Roman"/>
          <w:spacing w:val="26"/>
          <w:lang w:eastAsia="zh-CN"/>
        </w:rPr>
        <w:t xml:space="preserve"> </w:t>
      </w:r>
      <w:r w:rsidRPr="00144E5B">
        <w:rPr>
          <w:rFonts w:ascii="Times New Roman" w:hAnsi="Times New Roman" w:cs="Times New Roman"/>
          <w:lang w:eastAsia="zh-CN"/>
        </w:rPr>
        <w:t>to</w:t>
      </w:r>
      <w:r w:rsidRPr="00144E5B">
        <w:rPr>
          <w:rFonts w:ascii="Times New Roman" w:hAnsi="Times New Roman" w:cs="Times New Roman"/>
          <w:spacing w:val="31"/>
          <w:lang w:eastAsia="zh-CN"/>
        </w:rPr>
        <w:t xml:space="preserve"> </w:t>
      </w:r>
      <w:r w:rsidRPr="00144E5B">
        <w:rPr>
          <w:rFonts w:ascii="Times New Roman" w:hAnsi="Times New Roman" w:cs="Times New Roman"/>
          <w:lang w:eastAsia="zh-CN"/>
        </w:rPr>
        <w:t>read,</w:t>
      </w:r>
      <w:r w:rsidRPr="00144E5B">
        <w:rPr>
          <w:rFonts w:ascii="Times New Roman" w:hAnsi="Times New Roman" w:cs="Times New Roman"/>
          <w:spacing w:val="31"/>
          <w:lang w:eastAsia="zh-CN"/>
        </w:rPr>
        <w:t xml:space="preserve"> </w:t>
      </w:r>
      <w:r w:rsidRPr="00144E5B">
        <w:rPr>
          <w:rFonts w:ascii="Times New Roman" w:hAnsi="Times New Roman" w:cs="Times New Roman"/>
          <w:lang w:eastAsia="zh-CN"/>
        </w:rPr>
        <w:t>speak,</w:t>
      </w:r>
      <w:r w:rsidRPr="00144E5B">
        <w:rPr>
          <w:rFonts w:ascii="Times New Roman" w:hAnsi="Times New Roman" w:cs="Times New Roman"/>
          <w:spacing w:val="31"/>
          <w:lang w:eastAsia="zh-CN"/>
        </w:rPr>
        <w:t xml:space="preserve"> </w:t>
      </w:r>
      <w:r w:rsidRPr="00144E5B">
        <w:rPr>
          <w:rFonts w:ascii="Times New Roman" w:hAnsi="Times New Roman" w:cs="Times New Roman"/>
          <w:lang w:eastAsia="zh-CN"/>
        </w:rPr>
        <w:t>write,</w:t>
      </w:r>
      <w:r w:rsidRPr="00144E5B">
        <w:rPr>
          <w:rFonts w:ascii="Times New Roman" w:hAnsi="Times New Roman" w:cs="Times New Roman"/>
          <w:spacing w:val="31"/>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understand</w:t>
      </w:r>
      <w:r w:rsidRPr="00144E5B">
        <w:rPr>
          <w:rFonts w:ascii="Times New Roman" w:hAnsi="Times New Roman" w:cs="Times New Roman"/>
          <w:spacing w:val="31"/>
          <w:lang w:eastAsia="zh-CN"/>
        </w:rPr>
        <w:t xml:space="preserve"> </w:t>
      </w:r>
      <w:r w:rsidRPr="00144E5B">
        <w:rPr>
          <w:rFonts w:ascii="Times New Roman" w:hAnsi="Times New Roman" w:cs="Times New Roman"/>
          <w:lang w:eastAsia="zh-CN"/>
        </w:rPr>
        <w:t>English</w:t>
      </w:r>
      <w:r w:rsidRPr="00144E5B">
        <w:rPr>
          <w:rFonts w:ascii="Times New Roman" w:hAnsi="Times New Roman" w:cs="Times New Roman"/>
          <w:spacing w:val="33"/>
          <w:lang w:eastAsia="zh-CN"/>
        </w:rPr>
        <w:t xml:space="preserve"> </w:t>
      </w:r>
      <w:r w:rsidRPr="00144E5B">
        <w:rPr>
          <w:rFonts w:ascii="Times New Roman" w:hAnsi="Times New Roman" w:cs="Times New Roman"/>
          <w:lang w:eastAsia="zh-CN"/>
        </w:rPr>
        <w:t>and requires</w:t>
      </w:r>
      <w:r w:rsidRPr="00144E5B">
        <w:rPr>
          <w:rFonts w:ascii="Times New Roman" w:hAnsi="Times New Roman" w:cs="Times New Roman"/>
          <w:spacing w:val="31"/>
          <w:lang w:eastAsia="zh-CN"/>
        </w:rPr>
        <w:t xml:space="preserve"> </w:t>
      </w:r>
      <w:r w:rsidRPr="00144E5B">
        <w:rPr>
          <w:rFonts w:ascii="Times New Roman" w:hAnsi="Times New Roman" w:cs="Times New Roman"/>
          <w:lang w:eastAsia="zh-CN"/>
        </w:rPr>
        <w:t>the</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assistance</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foreign</w:t>
      </w:r>
      <w:r w:rsidRPr="00144E5B">
        <w:rPr>
          <w:rFonts w:ascii="Times New Roman" w:hAnsi="Times New Roman" w:cs="Times New Roman"/>
          <w:spacing w:val="31"/>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sign</w:t>
      </w:r>
      <w:r w:rsidRPr="00144E5B">
        <w:rPr>
          <w:rFonts w:ascii="Times New Roman" w:hAnsi="Times New Roman" w:cs="Times New Roman"/>
          <w:spacing w:val="31"/>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30"/>
          <w:lang w:eastAsia="zh-CN"/>
        </w:rPr>
        <w:t xml:space="preserve"> </w:t>
      </w:r>
      <w:r w:rsidRPr="00144E5B">
        <w:rPr>
          <w:rFonts w:ascii="Times New Roman" w:hAnsi="Times New Roman" w:cs="Times New Roman"/>
          <w:lang w:eastAsia="zh-CN"/>
        </w:rPr>
        <w:t>to effectively</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communicate.</w:t>
      </w:r>
    </w:p>
    <w:p w14:paraId="5A2F824E" w14:textId="77777777" w:rsidR="00144E5B" w:rsidRPr="00144E5B" w:rsidRDefault="00144E5B" w:rsidP="00144E5B">
      <w:pPr>
        <w:kinsoku w:val="0"/>
        <w:overflowPunct w:val="0"/>
        <w:autoSpaceDE w:val="0"/>
        <w:autoSpaceDN w:val="0"/>
        <w:adjustRightInd w:val="0"/>
        <w:spacing w:before="5"/>
        <w:rPr>
          <w:rFonts w:ascii="Times New Roman" w:hAnsi="Times New Roman" w:cs="Times New Roman"/>
          <w:lang w:eastAsia="zh-CN"/>
        </w:rPr>
      </w:pPr>
    </w:p>
    <w:p w14:paraId="6BA6CD64" w14:textId="77777777" w:rsidR="00144E5B" w:rsidRPr="00144E5B" w:rsidRDefault="00144E5B" w:rsidP="00144E5B">
      <w:pPr>
        <w:numPr>
          <w:ilvl w:val="0"/>
          <w:numId w:val="13"/>
        </w:numPr>
        <w:tabs>
          <w:tab w:val="left" w:pos="840"/>
        </w:tabs>
        <w:kinsoku w:val="0"/>
        <w:overflowPunct w:val="0"/>
        <w:autoSpaceDE w:val="0"/>
        <w:autoSpaceDN w:val="0"/>
        <w:adjustRightInd w:val="0"/>
        <w:ind w:right="34" w:hanging="720"/>
        <w:outlineLvl w:val="0"/>
        <w:rPr>
          <w:rFonts w:ascii="Times New Roman" w:hAnsi="Times New Roman" w:cs="Times New Roman"/>
          <w:lang w:eastAsia="zh-CN"/>
        </w:rPr>
      </w:pPr>
      <w:r w:rsidRPr="00144E5B">
        <w:rPr>
          <w:rFonts w:ascii="Times New Roman" w:hAnsi="Times New Roman" w:cs="Times New Roman"/>
          <w:b/>
          <w:bCs/>
          <w:lang w:eastAsia="zh-CN"/>
        </w:rPr>
        <w:t>Provisionally qualified foreign language</w:t>
      </w:r>
      <w:r w:rsidRPr="00144E5B">
        <w:rPr>
          <w:rFonts w:ascii="Times New Roman" w:hAnsi="Times New Roman" w:cs="Times New Roman"/>
          <w:b/>
          <w:bCs/>
          <w:spacing w:val="-19"/>
          <w:lang w:eastAsia="zh-CN"/>
        </w:rPr>
        <w:t xml:space="preserve"> </w:t>
      </w:r>
      <w:r w:rsidRPr="00144E5B">
        <w:rPr>
          <w:rFonts w:ascii="Times New Roman" w:hAnsi="Times New Roman" w:cs="Times New Roman"/>
          <w:b/>
          <w:bCs/>
          <w:lang w:eastAsia="zh-CN"/>
        </w:rPr>
        <w:t>interpreter</w:t>
      </w:r>
    </w:p>
    <w:p w14:paraId="7922541C"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3501ADD5" w14:textId="77777777" w:rsidR="00144E5B" w:rsidRPr="00144E5B" w:rsidRDefault="00144E5B" w:rsidP="00144E5B">
      <w:pPr>
        <w:kinsoku w:val="0"/>
        <w:overflowPunct w:val="0"/>
        <w:autoSpaceDE w:val="0"/>
        <w:autoSpaceDN w:val="0"/>
        <w:adjustRightInd w:val="0"/>
        <w:ind w:left="840" w:right="118"/>
        <w:jc w:val="both"/>
        <w:rPr>
          <w:rFonts w:ascii="Times New Roman" w:hAnsi="Times New Roman" w:cs="Times New Roman"/>
          <w:lang w:eastAsia="zh-CN"/>
        </w:rPr>
      </w:pPr>
      <w:r w:rsidRPr="00144E5B">
        <w:rPr>
          <w:rFonts w:ascii="Times New Roman" w:hAnsi="Times New Roman" w:cs="Times New Roman"/>
          <w:lang w:eastAsia="zh-CN"/>
        </w:rPr>
        <w:t>“Provisionally</w:t>
      </w:r>
      <w:r w:rsidRPr="00144E5B">
        <w:rPr>
          <w:rFonts w:ascii="Times New Roman" w:hAnsi="Times New Roman" w:cs="Times New Roman"/>
          <w:spacing w:val="-15"/>
          <w:lang w:eastAsia="zh-CN"/>
        </w:rPr>
        <w:t xml:space="preserve"> </w:t>
      </w:r>
      <w:r w:rsidRPr="00144E5B">
        <w:rPr>
          <w:rFonts w:ascii="Times New Roman" w:hAnsi="Times New Roman" w:cs="Times New Roman"/>
          <w:lang w:eastAsia="zh-CN"/>
        </w:rPr>
        <w:t>qualified</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foreign</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11"/>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11"/>
          <w:lang w:eastAsia="zh-CN"/>
        </w:rPr>
        <w:t xml:space="preserve"> </w:t>
      </w:r>
      <w:r w:rsidRPr="00144E5B">
        <w:rPr>
          <w:rFonts w:ascii="Times New Roman" w:hAnsi="Times New Roman" w:cs="Times New Roman"/>
          <w:lang w:eastAsia="zh-CN"/>
        </w:rPr>
        <w:t>means</w:t>
      </w:r>
      <w:r w:rsidRPr="00144E5B">
        <w:rPr>
          <w:rFonts w:ascii="Times New Roman" w:hAnsi="Times New Roman" w:cs="Times New Roman"/>
          <w:spacing w:val="-10"/>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foreign</w:t>
      </w:r>
      <w:r w:rsidRPr="00144E5B">
        <w:rPr>
          <w:rFonts w:ascii="Times New Roman" w:hAnsi="Times New Roman" w:cs="Times New Roman"/>
          <w:spacing w:val="-10"/>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11"/>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who</w:t>
      </w:r>
      <w:r w:rsidRPr="00144E5B">
        <w:rPr>
          <w:rFonts w:ascii="Times New Roman" w:hAnsi="Times New Roman" w:cs="Times New Roman"/>
          <w:spacing w:val="33"/>
          <w:lang w:eastAsia="zh-CN"/>
        </w:rPr>
        <w:t xml:space="preserve"> </w:t>
      </w:r>
      <w:r w:rsidRPr="00144E5B">
        <w:rPr>
          <w:rFonts w:ascii="Times New Roman" w:hAnsi="Times New Roman" w:cs="Times New Roman"/>
          <w:lang w:eastAsia="zh-CN"/>
        </w:rPr>
        <w:t>has</w:t>
      </w:r>
      <w:r w:rsidRPr="00144E5B">
        <w:rPr>
          <w:rFonts w:ascii="Times New Roman" w:hAnsi="Times New Roman" w:cs="Times New Roman"/>
          <w:spacing w:val="33"/>
          <w:lang w:eastAsia="zh-CN"/>
        </w:rPr>
        <w:t xml:space="preserve"> </w:t>
      </w:r>
      <w:r w:rsidRPr="00144E5B">
        <w:rPr>
          <w:rFonts w:ascii="Times New Roman" w:hAnsi="Times New Roman" w:cs="Times New Roman"/>
          <w:lang w:eastAsia="zh-CN"/>
        </w:rPr>
        <w:t>received</w:t>
      </w:r>
      <w:r w:rsidRPr="00144E5B">
        <w:rPr>
          <w:rFonts w:ascii="Times New Roman" w:hAnsi="Times New Roman" w:cs="Times New Roman"/>
          <w:spacing w:val="33"/>
          <w:lang w:eastAsia="zh-CN"/>
        </w:rPr>
        <w:t xml:space="preserve"> </w:t>
      </w:r>
      <w:r w:rsidRPr="00144E5B">
        <w:rPr>
          <w:rFonts w:ascii="Times New Roman" w:hAnsi="Times New Roman" w:cs="Times New Roman"/>
          <w:lang w:eastAsia="zh-CN"/>
        </w:rPr>
        <w:t>provisional</w:t>
      </w:r>
      <w:r w:rsidRPr="00144E5B">
        <w:rPr>
          <w:rFonts w:ascii="Times New Roman" w:hAnsi="Times New Roman" w:cs="Times New Roman"/>
          <w:spacing w:val="34"/>
          <w:lang w:eastAsia="zh-CN"/>
        </w:rPr>
        <w:t xml:space="preserve"> </w:t>
      </w:r>
      <w:r w:rsidRPr="00144E5B">
        <w:rPr>
          <w:rFonts w:ascii="Times New Roman" w:hAnsi="Times New Roman" w:cs="Times New Roman"/>
          <w:lang w:eastAsia="zh-CN"/>
        </w:rPr>
        <w:t>certification</w:t>
      </w:r>
      <w:r w:rsidRPr="00144E5B">
        <w:rPr>
          <w:rFonts w:ascii="Times New Roman" w:hAnsi="Times New Roman" w:cs="Times New Roman"/>
          <w:spacing w:val="33"/>
          <w:lang w:eastAsia="zh-CN"/>
        </w:rPr>
        <w:t xml:space="preserve"> </w:t>
      </w:r>
      <w:r w:rsidRPr="00144E5B">
        <w:rPr>
          <w:rFonts w:ascii="Times New Roman" w:hAnsi="Times New Roman" w:cs="Times New Roman"/>
          <w:lang w:eastAsia="zh-CN"/>
        </w:rPr>
        <w:t>from</w:t>
      </w:r>
      <w:r w:rsidRPr="00144E5B">
        <w:rPr>
          <w:rFonts w:ascii="Times New Roman" w:hAnsi="Times New Roman" w:cs="Times New Roman"/>
          <w:spacing w:val="34"/>
          <w:lang w:eastAsia="zh-CN"/>
        </w:rPr>
        <w:t xml:space="preserve"> </w:t>
      </w:r>
      <w:r w:rsidRPr="00144E5B">
        <w:rPr>
          <w:rFonts w:ascii="Times New Roman" w:hAnsi="Times New Roman" w:cs="Times New Roman"/>
          <w:lang w:eastAsia="zh-CN"/>
        </w:rPr>
        <w:t>the</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Supreme</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Court</w:t>
      </w:r>
      <w:r w:rsidRPr="00144E5B">
        <w:rPr>
          <w:rFonts w:ascii="Times New Roman" w:hAnsi="Times New Roman" w:cs="Times New Roman"/>
          <w:spacing w:val="36"/>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Services Program pursuant to Sup.R. 81(G)(3).</w:t>
      </w:r>
    </w:p>
    <w:p w14:paraId="1C76A15E" w14:textId="77777777" w:rsidR="00144E5B" w:rsidRPr="00144E5B" w:rsidRDefault="00144E5B" w:rsidP="00144E5B">
      <w:pPr>
        <w:kinsoku w:val="0"/>
        <w:overflowPunct w:val="0"/>
        <w:autoSpaceDE w:val="0"/>
        <w:autoSpaceDN w:val="0"/>
        <w:adjustRightInd w:val="0"/>
        <w:spacing w:before="5"/>
        <w:rPr>
          <w:rFonts w:ascii="Times New Roman" w:hAnsi="Times New Roman" w:cs="Times New Roman"/>
          <w:lang w:eastAsia="zh-CN"/>
        </w:rPr>
      </w:pPr>
    </w:p>
    <w:p w14:paraId="0E195696" w14:textId="77777777" w:rsidR="00144E5B" w:rsidRPr="00144E5B" w:rsidRDefault="00144E5B" w:rsidP="00144E5B">
      <w:pPr>
        <w:numPr>
          <w:ilvl w:val="0"/>
          <w:numId w:val="13"/>
        </w:numPr>
        <w:tabs>
          <w:tab w:val="left" w:pos="840"/>
        </w:tabs>
        <w:kinsoku w:val="0"/>
        <w:overflowPunct w:val="0"/>
        <w:autoSpaceDE w:val="0"/>
        <w:autoSpaceDN w:val="0"/>
        <w:adjustRightInd w:val="0"/>
        <w:ind w:hanging="720"/>
        <w:outlineLvl w:val="0"/>
        <w:rPr>
          <w:rFonts w:ascii="Times New Roman" w:hAnsi="Times New Roman" w:cs="Times New Roman"/>
          <w:lang w:eastAsia="zh-CN"/>
        </w:rPr>
      </w:pPr>
      <w:r w:rsidRPr="00144E5B">
        <w:rPr>
          <w:rFonts w:ascii="Times New Roman" w:hAnsi="Times New Roman" w:cs="Times New Roman"/>
          <w:b/>
          <w:bCs/>
          <w:lang w:eastAsia="zh-CN"/>
        </w:rPr>
        <w:t>Sight</w:t>
      </w:r>
      <w:r w:rsidRPr="00144E5B">
        <w:rPr>
          <w:rFonts w:ascii="Times New Roman" w:hAnsi="Times New Roman" w:cs="Times New Roman"/>
          <w:b/>
          <w:bCs/>
          <w:spacing w:val="-4"/>
          <w:lang w:eastAsia="zh-CN"/>
        </w:rPr>
        <w:t xml:space="preserve"> </w:t>
      </w:r>
      <w:r w:rsidRPr="00144E5B">
        <w:rPr>
          <w:rFonts w:ascii="Times New Roman" w:hAnsi="Times New Roman" w:cs="Times New Roman"/>
          <w:b/>
          <w:bCs/>
          <w:lang w:eastAsia="zh-CN"/>
        </w:rPr>
        <w:t>translation</w:t>
      </w:r>
    </w:p>
    <w:p w14:paraId="7D1B7E3F"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22C73B36" w14:textId="77777777" w:rsidR="00144E5B" w:rsidRPr="00144E5B" w:rsidRDefault="00144E5B" w:rsidP="00144E5B">
      <w:pPr>
        <w:kinsoku w:val="0"/>
        <w:overflowPunct w:val="0"/>
        <w:autoSpaceDE w:val="0"/>
        <w:autoSpaceDN w:val="0"/>
        <w:adjustRightInd w:val="0"/>
        <w:ind w:left="839" w:right="119"/>
        <w:jc w:val="both"/>
        <w:rPr>
          <w:rFonts w:ascii="Times New Roman" w:hAnsi="Times New Roman" w:cs="Times New Roman"/>
          <w:lang w:eastAsia="zh-CN"/>
        </w:rPr>
      </w:pPr>
      <w:r w:rsidRPr="00144E5B">
        <w:rPr>
          <w:rFonts w:ascii="Times New Roman" w:hAnsi="Times New Roman" w:cs="Times New Roman"/>
          <w:lang w:eastAsia="zh-CN"/>
        </w:rPr>
        <w:t>“Sight</w:t>
      </w:r>
      <w:r w:rsidRPr="00144E5B">
        <w:rPr>
          <w:rFonts w:ascii="Times New Roman" w:hAnsi="Times New Roman" w:cs="Times New Roman"/>
          <w:spacing w:val="26"/>
          <w:lang w:eastAsia="zh-CN"/>
        </w:rPr>
        <w:t xml:space="preserve"> </w:t>
      </w:r>
      <w:r w:rsidRPr="00144E5B">
        <w:rPr>
          <w:rFonts w:ascii="Times New Roman" w:hAnsi="Times New Roman" w:cs="Times New Roman"/>
          <w:lang w:eastAsia="zh-CN"/>
        </w:rPr>
        <w:t>translation”</w:t>
      </w:r>
      <w:r w:rsidRPr="00144E5B">
        <w:rPr>
          <w:rFonts w:ascii="Times New Roman" w:hAnsi="Times New Roman" w:cs="Times New Roman"/>
          <w:spacing w:val="25"/>
          <w:lang w:eastAsia="zh-CN"/>
        </w:rPr>
        <w:t xml:space="preserve"> </w:t>
      </w:r>
      <w:r w:rsidRPr="00144E5B">
        <w:rPr>
          <w:rFonts w:ascii="Times New Roman" w:hAnsi="Times New Roman" w:cs="Times New Roman"/>
          <w:lang w:eastAsia="zh-CN"/>
        </w:rPr>
        <w:t>means</w:t>
      </w:r>
      <w:r w:rsidRPr="00144E5B">
        <w:rPr>
          <w:rFonts w:ascii="Times New Roman" w:hAnsi="Times New Roman" w:cs="Times New Roman"/>
          <w:spacing w:val="26"/>
          <w:lang w:eastAsia="zh-CN"/>
        </w:rPr>
        <w:t xml:space="preserve"> </w:t>
      </w:r>
      <w:r w:rsidRPr="00144E5B">
        <w:rPr>
          <w:rFonts w:ascii="Times New Roman" w:hAnsi="Times New Roman" w:cs="Times New Roman"/>
          <w:lang w:eastAsia="zh-CN"/>
        </w:rPr>
        <w:t>interpretation</w:t>
      </w:r>
      <w:r w:rsidRPr="00144E5B">
        <w:rPr>
          <w:rFonts w:ascii="Times New Roman" w:hAnsi="Times New Roman" w:cs="Times New Roman"/>
          <w:spacing w:val="26"/>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26"/>
          <w:lang w:eastAsia="zh-CN"/>
        </w:rPr>
        <w:t xml:space="preserve"> </w:t>
      </w:r>
      <w:r w:rsidRPr="00144E5B">
        <w:rPr>
          <w:rFonts w:ascii="Times New Roman" w:hAnsi="Times New Roman" w:cs="Times New Roman"/>
          <w:lang w:eastAsia="zh-CN"/>
        </w:rPr>
        <w:t>which</w:t>
      </w:r>
      <w:r w:rsidRPr="00144E5B">
        <w:rPr>
          <w:rFonts w:ascii="Times New Roman" w:hAnsi="Times New Roman" w:cs="Times New Roman"/>
          <w:spacing w:val="28"/>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27"/>
          <w:lang w:eastAsia="zh-CN"/>
        </w:rPr>
        <w:t xml:space="preserve"> </w:t>
      </w:r>
      <w:r w:rsidRPr="00144E5B">
        <w:rPr>
          <w:rFonts w:ascii="Times New Roman" w:hAnsi="Times New Roman" w:cs="Times New Roman"/>
          <w:lang w:eastAsia="zh-CN"/>
        </w:rPr>
        <w:t>foreign</w:t>
      </w:r>
      <w:r w:rsidRPr="00144E5B">
        <w:rPr>
          <w:rFonts w:ascii="Times New Roman" w:hAnsi="Times New Roman" w:cs="Times New Roman"/>
          <w:spacing w:val="28"/>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25"/>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28"/>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25"/>
          <w:lang w:eastAsia="zh-CN"/>
        </w:rPr>
        <w:t xml:space="preserve"> </w:t>
      </w:r>
      <w:r w:rsidRPr="00144E5B">
        <w:rPr>
          <w:rFonts w:ascii="Times New Roman" w:hAnsi="Times New Roman" w:cs="Times New Roman"/>
          <w:lang w:eastAsia="zh-CN"/>
        </w:rPr>
        <w:t>sign language</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renders</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target</w:t>
      </w:r>
      <w:r w:rsidRPr="00144E5B">
        <w:rPr>
          <w:rFonts w:ascii="Times New Roman" w:hAnsi="Times New Roman" w:cs="Times New Roman"/>
          <w:spacing w:val="-2"/>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written</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document</w:t>
      </w:r>
      <w:r w:rsidRPr="00144E5B">
        <w:rPr>
          <w:rFonts w:ascii="Times New Roman" w:hAnsi="Times New Roman" w:cs="Times New Roman"/>
          <w:spacing w:val="-2"/>
          <w:lang w:eastAsia="zh-CN"/>
        </w:rPr>
        <w:t xml:space="preserve"> </w:t>
      </w:r>
      <w:r w:rsidRPr="00144E5B">
        <w:rPr>
          <w:rFonts w:ascii="Times New Roman" w:hAnsi="Times New Roman" w:cs="Times New Roman"/>
          <w:lang w:eastAsia="zh-CN"/>
        </w:rPr>
        <w:t>composed</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source</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language.</w:t>
      </w:r>
    </w:p>
    <w:p w14:paraId="50375810" w14:textId="77777777" w:rsidR="00144E5B" w:rsidRPr="00144E5B" w:rsidRDefault="00144E5B" w:rsidP="00144E5B">
      <w:pPr>
        <w:kinsoku w:val="0"/>
        <w:overflowPunct w:val="0"/>
        <w:autoSpaceDE w:val="0"/>
        <w:autoSpaceDN w:val="0"/>
        <w:adjustRightInd w:val="0"/>
        <w:spacing w:before="5"/>
        <w:rPr>
          <w:rFonts w:ascii="Times New Roman" w:hAnsi="Times New Roman" w:cs="Times New Roman"/>
          <w:lang w:eastAsia="zh-CN"/>
        </w:rPr>
      </w:pPr>
    </w:p>
    <w:p w14:paraId="763A48A8" w14:textId="77777777" w:rsidR="00144E5B" w:rsidRPr="00144E5B" w:rsidRDefault="00144E5B" w:rsidP="00144E5B">
      <w:pPr>
        <w:numPr>
          <w:ilvl w:val="0"/>
          <w:numId w:val="13"/>
        </w:numPr>
        <w:tabs>
          <w:tab w:val="left" w:pos="840"/>
        </w:tabs>
        <w:kinsoku w:val="0"/>
        <w:overflowPunct w:val="0"/>
        <w:autoSpaceDE w:val="0"/>
        <w:autoSpaceDN w:val="0"/>
        <w:adjustRightInd w:val="0"/>
        <w:ind w:right="34"/>
        <w:outlineLvl w:val="0"/>
        <w:rPr>
          <w:rFonts w:ascii="Times New Roman" w:hAnsi="Times New Roman" w:cs="Times New Roman"/>
          <w:lang w:eastAsia="zh-CN"/>
        </w:rPr>
      </w:pPr>
      <w:r w:rsidRPr="00144E5B">
        <w:rPr>
          <w:rFonts w:ascii="Times New Roman" w:hAnsi="Times New Roman" w:cs="Times New Roman"/>
          <w:b/>
          <w:bCs/>
          <w:lang w:eastAsia="zh-CN"/>
        </w:rPr>
        <w:t>Sign language</w:t>
      </w:r>
      <w:r w:rsidRPr="00144E5B">
        <w:rPr>
          <w:rFonts w:ascii="Times New Roman" w:hAnsi="Times New Roman" w:cs="Times New Roman"/>
          <w:b/>
          <w:bCs/>
          <w:spacing w:val="-10"/>
          <w:lang w:eastAsia="zh-CN"/>
        </w:rPr>
        <w:t xml:space="preserve"> </w:t>
      </w:r>
      <w:r w:rsidRPr="00144E5B">
        <w:rPr>
          <w:rFonts w:ascii="Times New Roman" w:hAnsi="Times New Roman" w:cs="Times New Roman"/>
          <w:b/>
          <w:bCs/>
          <w:lang w:eastAsia="zh-CN"/>
        </w:rPr>
        <w:t>interpreter</w:t>
      </w:r>
    </w:p>
    <w:p w14:paraId="350255FC"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35A96F40" w14:textId="77777777" w:rsidR="00144E5B" w:rsidRPr="00144E5B" w:rsidRDefault="00144E5B" w:rsidP="00144E5B">
      <w:pPr>
        <w:kinsoku w:val="0"/>
        <w:overflowPunct w:val="0"/>
        <w:autoSpaceDE w:val="0"/>
        <w:autoSpaceDN w:val="0"/>
        <w:adjustRightInd w:val="0"/>
        <w:ind w:left="839" w:right="117"/>
        <w:jc w:val="both"/>
        <w:rPr>
          <w:rFonts w:ascii="Times New Roman" w:hAnsi="Times New Roman" w:cs="Times New Roman"/>
          <w:lang w:eastAsia="zh-CN"/>
        </w:rPr>
      </w:pPr>
      <w:r w:rsidRPr="00144E5B">
        <w:rPr>
          <w:rFonts w:ascii="Times New Roman" w:hAnsi="Times New Roman" w:cs="Times New Roman"/>
          <w:lang w:eastAsia="zh-CN"/>
        </w:rPr>
        <w:t>“Sign language interpreter” means an individual who, as part of any case or court function, facilitates communication between or among legal professionals and a deaf, hard-of- hearing, or deaf-blind party, witness, or juror through the use of sign language or other manual or oral representation of a spoken</w:t>
      </w:r>
      <w:r w:rsidRPr="00144E5B">
        <w:rPr>
          <w:rFonts w:ascii="Times New Roman" w:hAnsi="Times New Roman" w:cs="Times New Roman"/>
          <w:spacing w:val="48"/>
          <w:lang w:eastAsia="zh-CN"/>
        </w:rPr>
        <w:t xml:space="preserve"> </w:t>
      </w:r>
      <w:r w:rsidRPr="00144E5B">
        <w:rPr>
          <w:rFonts w:ascii="Times New Roman" w:hAnsi="Times New Roman" w:cs="Times New Roman"/>
          <w:lang w:eastAsia="zh-CN"/>
        </w:rPr>
        <w:t>language.</w:t>
      </w:r>
    </w:p>
    <w:p w14:paraId="401DC7C3" w14:textId="77777777" w:rsidR="00144E5B" w:rsidRPr="00144E5B" w:rsidRDefault="00144E5B" w:rsidP="00144E5B">
      <w:pPr>
        <w:kinsoku w:val="0"/>
        <w:overflowPunct w:val="0"/>
        <w:autoSpaceDE w:val="0"/>
        <w:autoSpaceDN w:val="0"/>
        <w:adjustRightInd w:val="0"/>
        <w:spacing w:before="5"/>
        <w:rPr>
          <w:rFonts w:ascii="Times New Roman" w:hAnsi="Times New Roman" w:cs="Times New Roman"/>
          <w:lang w:eastAsia="zh-CN"/>
        </w:rPr>
      </w:pPr>
    </w:p>
    <w:p w14:paraId="518551B1" w14:textId="77777777" w:rsidR="00144E5B" w:rsidRPr="00144E5B" w:rsidRDefault="00144E5B" w:rsidP="00144E5B">
      <w:pPr>
        <w:numPr>
          <w:ilvl w:val="0"/>
          <w:numId w:val="13"/>
        </w:numPr>
        <w:tabs>
          <w:tab w:val="left" w:pos="840"/>
        </w:tabs>
        <w:kinsoku w:val="0"/>
        <w:overflowPunct w:val="0"/>
        <w:autoSpaceDE w:val="0"/>
        <w:autoSpaceDN w:val="0"/>
        <w:adjustRightInd w:val="0"/>
        <w:ind w:right="34"/>
        <w:outlineLvl w:val="0"/>
        <w:rPr>
          <w:rFonts w:ascii="Times New Roman" w:hAnsi="Times New Roman" w:cs="Times New Roman"/>
          <w:lang w:eastAsia="zh-CN"/>
        </w:rPr>
      </w:pPr>
      <w:r w:rsidRPr="00144E5B">
        <w:rPr>
          <w:rFonts w:ascii="Times New Roman" w:hAnsi="Times New Roman" w:cs="Times New Roman"/>
          <w:b/>
          <w:bCs/>
          <w:lang w:eastAsia="zh-CN"/>
        </w:rPr>
        <w:t>Simultaneous</w:t>
      </w:r>
      <w:r w:rsidRPr="00144E5B">
        <w:rPr>
          <w:rFonts w:ascii="Times New Roman" w:hAnsi="Times New Roman" w:cs="Times New Roman"/>
          <w:b/>
          <w:bCs/>
          <w:spacing w:val="-11"/>
          <w:lang w:eastAsia="zh-CN"/>
        </w:rPr>
        <w:t xml:space="preserve"> </w:t>
      </w:r>
      <w:r w:rsidRPr="00144E5B">
        <w:rPr>
          <w:rFonts w:ascii="Times New Roman" w:hAnsi="Times New Roman" w:cs="Times New Roman"/>
          <w:b/>
          <w:bCs/>
          <w:lang w:eastAsia="zh-CN"/>
        </w:rPr>
        <w:t>interpretation</w:t>
      </w:r>
    </w:p>
    <w:p w14:paraId="029BC294"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2C8461FD" w14:textId="77777777" w:rsidR="00144E5B" w:rsidRPr="00144E5B" w:rsidRDefault="00144E5B" w:rsidP="00144E5B">
      <w:pPr>
        <w:kinsoku w:val="0"/>
        <w:overflowPunct w:val="0"/>
        <w:autoSpaceDE w:val="0"/>
        <w:autoSpaceDN w:val="0"/>
        <w:adjustRightInd w:val="0"/>
        <w:ind w:left="840" w:right="34"/>
        <w:rPr>
          <w:rFonts w:ascii="Times New Roman" w:hAnsi="Times New Roman" w:cs="Times New Roman"/>
          <w:lang w:eastAsia="zh-CN"/>
        </w:rPr>
      </w:pPr>
      <w:r w:rsidRPr="00144E5B">
        <w:rPr>
          <w:rFonts w:ascii="Times New Roman" w:hAnsi="Times New Roman" w:cs="Times New Roman"/>
          <w:lang w:eastAsia="zh-CN"/>
        </w:rPr>
        <w:t>“Simultaneous interpretation” means interpretation in which, after a brief pause to listen for or view key grammatical information, a foreign language interpreter or sign language interpreter renders in a target language the message of a person rendered in a source language as the person continues to</w:t>
      </w:r>
      <w:r w:rsidRPr="00144E5B">
        <w:rPr>
          <w:rFonts w:ascii="Times New Roman" w:hAnsi="Times New Roman" w:cs="Times New Roman"/>
          <w:spacing w:val="-20"/>
          <w:lang w:eastAsia="zh-CN"/>
        </w:rPr>
        <w:t xml:space="preserve"> </w:t>
      </w:r>
      <w:r w:rsidRPr="00144E5B">
        <w:rPr>
          <w:rFonts w:ascii="Times New Roman" w:hAnsi="Times New Roman" w:cs="Times New Roman"/>
          <w:lang w:eastAsia="zh-CN"/>
        </w:rPr>
        <w:t>communicate.</w:t>
      </w:r>
    </w:p>
    <w:p w14:paraId="6DAFDF8E" w14:textId="77777777" w:rsidR="00144E5B" w:rsidRPr="00144E5B" w:rsidRDefault="00144E5B" w:rsidP="00144E5B">
      <w:pPr>
        <w:kinsoku w:val="0"/>
        <w:overflowPunct w:val="0"/>
        <w:autoSpaceDE w:val="0"/>
        <w:autoSpaceDN w:val="0"/>
        <w:adjustRightInd w:val="0"/>
        <w:spacing w:before="5"/>
        <w:rPr>
          <w:rFonts w:ascii="Times New Roman" w:hAnsi="Times New Roman" w:cs="Times New Roman"/>
          <w:lang w:eastAsia="zh-CN"/>
        </w:rPr>
      </w:pPr>
    </w:p>
    <w:p w14:paraId="0F2047B8" w14:textId="77777777" w:rsidR="00144E5B" w:rsidRPr="00144E5B" w:rsidRDefault="00144E5B" w:rsidP="00144E5B">
      <w:pPr>
        <w:numPr>
          <w:ilvl w:val="0"/>
          <w:numId w:val="13"/>
        </w:numPr>
        <w:tabs>
          <w:tab w:val="left" w:pos="840"/>
        </w:tabs>
        <w:kinsoku w:val="0"/>
        <w:overflowPunct w:val="0"/>
        <w:autoSpaceDE w:val="0"/>
        <w:autoSpaceDN w:val="0"/>
        <w:adjustRightInd w:val="0"/>
        <w:ind w:right="34" w:hanging="720"/>
        <w:outlineLvl w:val="0"/>
        <w:rPr>
          <w:rFonts w:ascii="Times New Roman" w:hAnsi="Times New Roman" w:cs="Times New Roman"/>
          <w:lang w:eastAsia="zh-CN"/>
        </w:rPr>
      </w:pPr>
      <w:r w:rsidRPr="00144E5B">
        <w:rPr>
          <w:rFonts w:ascii="Times New Roman" w:hAnsi="Times New Roman" w:cs="Times New Roman"/>
          <w:b/>
          <w:bCs/>
          <w:lang w:eastAsia="zh-CN"/>
        </w:rPr>
        <w:t>Supreme Court certified foreign language</w:t>
      </w:r>
      <w:r w:rsidRPr="00144E5B">
        <w:rPr>
          <w:rFonts w:ascii="Times New Roman" w:hAnsi="Times New Roman" w:cs="Times New Roman"/>
          <w:b/>
          <w:bCs/>
          <w:spacing w:val="-18"/>
          <w:lang w:eastAsia="zh-CN"/>
        </w:rPr>
        <w:t xml:space="preserve"> </w:t>
      </w:r>
      <w:r w:rsidRPr="00144E5B">
        <w:rPr>
          <w:rFonts w:ascii="Times New Roman" w:hAnsi="Times New Roman" w:cs="Times New Roman"/>
          <w:b/>
          <w:bCs/>
          <w:lang w:eastAsia="zh-CN"/>
        </w:rPr>
        <w:t>interpreter</w:t>
      </w:r>
    </w:p>
    <w:p w14:paraId="646C1E81"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22DB31B4" w14:textId="77777777" w:rsidR="00144E5B" w:rsidRDefault="00144E5B" w:rsidP="00144E5B">
      <w:pPr>
        <w:kinsoku w:val="0"/>
        <w:overflowPunct w:val="0"/>
        <w:autoSpaceDE w:val="0"/>
        <w:autoSpaceDN w:val="0"/>
        <w:adjustRightInd w:val="0"/>
        <w:ind w:left="840" w:right="117"/>
        <w:jc w:val="both"/>
        <w:rPr>
          <w:rFonts w:ascii="Times New Roman" w:hAnsi="Times New Roman" w:cs="Times New Roman"/>
          <w:lang w:eastAsia="zh-CN"/>
        </w:rPr>
      </w:pPr>
      <w:r w:rsidRPr="00144E5B">
        <w:rPr>
          <w:rFonts w:ascii="Times New Roman" w:hAnsi="Times New Roman" w:cs="Times New Roman"/>
          <w:lang w:eastAsia="zh-CN"/>
        </w:rPr>
        <w:t>“Supreme</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Court</w:t>
      </w:r>
      <w:r w:rsidRPr="00144E5B">
        <w:rPr>
          <w:rFonts w:ascii="Times New Roman" w:hAnsi="Times New Roman" w:cs="Times New Roman"/>
          <w:spacing w:val="36"/>
          <w:lang w:eastAsia="zh-CN"/>
        </w:rPr>
        <w:t xml:space="preserve"> </w:t>
      </w:r>
      <w:r w:rsidRPr="00144E5B">
        <w:rPr>
          <w:rFonts w:ascii="Times New Roman" w:hAnsi="Times New Roman" w:cs="Times New Roman"/>
          <w:lang w:eastAsia="zh-CN"/>
        </w:rPr>
        <w:t>certified</w:t>
      </w:r>
      <w:r w:rsidRPr="00144E5B">
        <w:rPr>
          <w:rFonts w:ascii="Times New Roman" w:hAnsi="Times New Roman" w:cs="Times New Roman"/>
          <w:spacing w:val="33"/>
          <w:lang w:eastAsia="zh-CN"/>
        </w:rPr>
        <w:t xml:space="preserve"> </w:t>
      </w:r>
      <w:r w:rsidRPr="00144E5B">
        <w:rPr>
          <w:rFonts w:ascii="Times New Roman" w:hAnsi="Times New Roman" w:cs="Times New Roman"/>
          <w:lang w:eastAsia="zh-CN"/>
        </w:rPr>
        <w:t>foreign</w:t>
      </w:r>
      <w:r w:rsidRPr="00144E5B">
        <w:rPr>
          <w:rFonts w:ascii="Times New Roman" w:hAnsi="Times New Roman" w:cs="Times New Roman"/>
          <w:spacing w:val="33"/>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means</w:t>
      </w:r>
      <w:r w:rsidRPr="00144E5B">
        <w:rPr>
          <w:rFonts w:ascii="Times New Roman" w:hAnsi="Times New Roman" w:cs="Times New Roman"/>
          <w:spacing w:val="36"/>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32"/>
          <w:lang w:eastAsia="zh-CN"/>
        </w:rPr>
        <w:t xml:space="preserve"> </w:t>
      </w:r>
      <w:r w:rsidRPr="00144E5B">
        <w:rPr>
          <w:rFonts w:ascii="Times New Roman" w:hAnsi="Times New Roman" w:cs="Times New Roman"/>
          <w:lang w:eastAsia="zh-CN"/>
        </w:rPr>
        <w:t>foreign</w:t>
      </w:r>
      <w:r w:rsidRPr="00144E5B">
        <w:rPr>
          <w:rFonts w:ascii="Times New Roman" w:hAnsi="Times New Roman" w:cs="Times New Roman"/>
          <w:spacing w:val="36"/>
          <w:lang w:eastAsia="zh-CN"/>
        </w:rPr>
        <w:t xml:space="preserve"> </w:t>
      </w:r>
      <w:r w:rsidRPr="00144E5B">
        <w:rPr>
          <w:rFonts w:ascii="Times New Roman" w:hAnsi="Times New Roman" w:cs="Times New Roman"/>
          <w:lang w:eastAsia="zh-CN"/>
        </w:rPr>
        <w:t>language interpreter</w:t>
      </w:r>
      <w:r w:rsidRPr="00144E5B">
        <w:rPr>
          <w:rFonts w:ascii="Times New Roman" w:hAnsi="Times New Roman" w:cs="Times New Roman"/>
          <w:spacing w:val="42"/>
          <w:lang w:eastAsia="zh-CN"/>
        </w:rPr>
        <w:t xml:space="preserve"> </w:t>
      </w:r>
      <w:r w:rsidRPr="00144E5B">
        <w:rPr>
          <w:rFonts w:ascii="Times New Roman" w:hAnsi="Times New Roman" w:cs="Times New Roman"/>
          <w:lang w:eastAsia="zh-CN"/>
        </w:rPr>
        <w:t>who</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has</w:t>
      </w:r>
      <w:r w:rsidRPr="00144E5B">
        <w:rPr>
          <w:rFonts w:ascii="Times New Roman" w:hAnsi="Times New Roman" w:cs="Times New Roman"/>
          <w:spacing w:val="41"/>
          <w:lang w:eastAsia="zh-CN"/>
        </w:rPr>
        <w:t xml:space="preserve"> </w:t>
      </w:r>
      <w:r w:rsidRPr="00144E5B">
        <w:rPr>
          <w:rFonts w:ascii="Times New Roman" w:hAnsi="Times New Roman" w:cs="Times New Roman"/>
          <w:lang w:eastAsia="zh-CN"/>
        </w:rPr>
        <w:t>received</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certification</w:t>
      </w:r>
      <w:r w:rsidRPr="00144E5B">
        <w:rPr>
          <w:rFonts w:ascii="Times New Roman" w:hAnsi="Times New Roman" w:cs="Times New Roman"/>
          <w:spacing w:val="40"/>
          <w:lang w:eastAsia="zh-CN"/>
        </w:rPr>
        <w:t xml:space="preserve"> </w:t>
      </w:r>
      <w:r w:rsidRPr="00144E5B">
        <w:rPr>
          <w:rFonts w:ascii="Times New Roman" w:hAnsi="Times New Roman" w:cs="Times New Roman"/>
          <w:lang w:eastAsia="zh-CN"/>
        </w:rPr>
        <w:t>from</w:t>
      </w:r>
      <w:r w:rsidRPr="00144E5B">
        <w:rPr>
          <w:rFonts w:ascii="Times New Roman" w:hAnsi="Times New Roman" w:cs="Times New Roman"/>
          <w:spacing w:val="41"/>
          <w:lang w:eastAsia="zh-CN"/>
        </w:rPr>
        <w:t xml:space="preserve"> </w:t>
      </w:r>
      <w:r w:rsidRPr="00144E5B">
        <w:rPr>
          <w:rFonts w:ascii="Times New Roman" w:hAnsi="Times New Roman" w:cs="Times New Roman"/>
          <w:lang w:eastAsia="zh-CN"/>
        </w:rPr>
        <w:t>the</w:t>
      </w:r>
      <w:r w:rsidRPr="00144E5B">
        <w:rPr>
          <w:rFonts w:ascii="Times New Roman" w:hAnsi="Times New Roman" w:cs="Times New Roman"/>
          <w:spacing w:val="39"/>
          <w:lang w:eastAsia="zh-CN"/>
        </w:rPr>
        <w:t xml:space="preserve"> </w:t>
      </w:r>
      <w:r w:rsidRPr="00144E5B">
        <w:rPr>
          <w:rFonts w:ascii="Times New Roman" w:hAnsi="Times New Roman" w:cs="Times New Roman"/>
          <w:lang w:eastAsia="zh-CN"/>
        </w:rPr>
        <w:t>Supreme</w:t>
      </w:r>
      <w:r w:rsidRPr="00144E5B">
        <w:rPr>
          <w:rFonts w:ascii="Times New Roman" w:hAnsi="Times New Roman" w:cs="Times New Roman"/>
          <w:spacing w:val="42"/>
          <w:lang w:eastAsia="zh-CN"/>
        </w:rPr>
        <w:t xml:space="preserve"> </w:t>
      </w:r>
      <w:r w:rsidRPr="00144E5B">
        <w:rPr>
          <w:rFonts w:ascii="Times New Roman" w:hAnsi="Times New Roman" w:cs="Times New Roman"/>
          <w:lang w:eastAsia="zh-CN"/>
        </w:rPr>
        <w:t>Court</w:t>
      </w:r>
      <w:r w:rsidRPr="00144E5B">
        <w:rPr>
          <w:rFonts w:ascii="Times New Roman" w:hAnsi="Times New Roman" w:cs="Times New Roman"/>
          <w:spacing w:val="43"/>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39"/>
          <w:lang w:eastAsia="zh-CN"/>
        </w:rPr>
        <w:t xml:space="preserve"> </w:t>
      </w:r>
      <w:r w:rsidRPr="00144E5B">
        <w:rPr>
          <w:rFonts w:ascii="Times New Roman" w:hAnsi="Times New Roman" w:cs="Times New Roman"/>
          <w:lang w:eastAsia="zh-CN"/>
        </w:rPr>
        <w:t>Services Program pursuant to Sup.R. 81.</w:t>
      </w:r>
    </w:p>
    <w:p w14:paraId="52D42EEA" w14:textId="478E2463" w:rsidR="00347EF5" w:rsidRDefault="00347EF5">
      <w:pPr>
        <w:rPr>
          <w:rFonts w:ascii="Times New Roman" w:hAnsi="Times New Roman" w:cs="Times New Roman"/>
          <w:lang w:eastAsia="zh-CN"/>
        </w:rPr>
      </w:pPr>
      <w:r>
        <w:rPr>
          <w:rFonts w:ascii="Times New Roman" w:hAnsi="Times New Roman" w:cs="Times New Roman"/>
          <w:lang w:eastAsia="zh-CN"/>
        </w:rPr>
        <w:br w:type="page"/>
      </w:r>
    </w:p>
    <w:p w14:paraId="1CDEC5E4" w14:textId="77777777" w:rsidR="00144E5B" w:rsidRPr="00144E5B" w:rsidRDefault="00144E5B" w:rsidP="00144E5B">
      <w:pPr>
        <w:numPr>
          <w:ilvl w:val="0"/>
          <w:numId w:val="12"/>
        </w:numPr>
        <w:tabs>
          <w:tab w:val="left" w:pos="820"/>
        </w:tabs>
        <w:kinsoku w:val="0"/>
        <w:overflowPunct w:val="0"/>
        <w:autoSpaceDE w:val="0"/>
        <w:autoSpaceDN w:val="0"/>
        <w:adjustRightInd w:val="0"/>
        <w:spacing w:line="245" w:lineRule="exact"/>
        <w:outlineLvl w:val="0"/>
        <w:rPr>
          <w:rFonts w:ascii="Times New Roman" w:hAnsi="Times New Roman" w:cs="Times New Roman"/>
          <w:lang w:eastAsia="zh-CN"/>
        </w:rPr>
      </w:pPr>
      <w:bookmarkStart w:id="2" w:name="bookmark1"/>
      <w:bookmarkEnd w:id="2"/>
      <w:r w:rsidRPr="00144E5B">
        <w:rPr>
          <w:rFonts w:ascii="Times New Roman" w:hAnsi="Times New Roman" w:cs="Times New Roman"/>
          <w:b/>
          <w:bCs/>
          <w:lang w:eastAsia="zh-CN"/>
        </w:rPr>
        <w:lastRenderedPageBreak/>
        <w:t>Supreme Court certified sign language</w:t>
      </w:r>
      <w:r w:rsidRPr="00144E5B">
        <w:rPr>
          <w:rFonts w:ascii="Times New Roman" w:hAnsi="Times New Roman" w:cs="Times New Roman"/>
          <w:b/>
          <w:bCs/>
          <w:spacing w:val="-20"/>
          <w:lang w:eastAsia="zh-CN"/>
        </w:rPr>
        <w:t xml:space="preserve"> </w:t>
      </w:r>
      <w:r w:rsidRPr="00144E5B">
        <w:rPr>
          <w:rFonts w:ascii="Times New Roman" w:hAnsi="Times New Roman" w:cs="Times New Roman"/>
          <w:b/>
          <w:bCs/>
          <w:lang w:eastAsia="zh-CN"/>
        </w:rPr>
        <w:t>interpreter</w:t>
      </w:r>
    </w:p>
    <w:p w14:paraId="295A8197" w14:textId="77777777" w:rsidR="00144E5B" w:rsidRPr="00144E5B" w:rsidRDefault="00144E5B" w:rsidP="00144E5B">
      <w:pPr>
        <w:kinsoku w:val="0"/>
        <w:overflowPunct w:val="0"/>
        <w:autoSpaceDE w:val="0"/>
        <w:autoSpaceDN w:val="0"/>
        <w:adjustRightInd w:val="0"/>
        <w:spacing w:before="7"/>
        <w:rPr>
          <w:rFonts w:ascii="Times New Roman" w:hAnsi="Times New Roman" w:cs="Times New Roman"/>
          <w:b/>
          <w:bCs/>
          <w:sz w:val="23"/>
          <w:szCs w:val="23"/>
          <w:lang w:eastAsia="zh-CN"/>
        </w:rPr>
      </w:pPr>
    </w:p>
    <w:p w14:paraId="102A3575" w14:textId="77777777" w:rsidR="00144E5B" w:rsidRPr="00144E5B" w:rsidRDefault="00144E5B" w:rsidP="00144E5B">
      <w:pPr>
        <w:kinsoku w:val="0"/>
        <w:overflowPunct w:val="0"/>
        <w:autoSpaceDE w:val="0"/>
        <w:autoSpaceDN w:val="0"/>
        <w:adjustRightInd w:val="0"/>
        <w:ind w:left="760" w:right="100"/>
        <w:jc w:val="both"/>
        <w:rPr>
          <w:rFonts w:ascii="Times New Roman" w:hAnsi="Times New Roman" w:cs="Times New Roman"/>
          <w:lang w:eastAsia="zh-CN"/>
        </w:rPr>
      </w:pPr>
      <w:r w:rsidRPr="00144E5B">
        <w:rPr>
          <w:rFonts w:ascii="Times New Roman" w:hAnsi="Times New Roman" w:cs="Times New Roman"/>
          <w:lang w:eastAsia="zh-CN"/>
        </w:rPr>
        <w:t>“Supreme</w:t>
      </w:r>
      <w:r w:rsidRPr="00144E5B">
        <w:rPr>
          <w:rFonts w:ascii="Times New Roman" w:hAnsi="Times New Roman" w:cs="Times New Roman"/>
          <w:spacing w:val="-11"/>
          <w:lang w:eastAsia="zh-CN"/>
        </w:rPr>
        <w:t xml:space="preserve"> </w:t>
      </w:r>
      <w:r w:rsidRPr="00144E5B">
        <w:rPr>
          <w:rFonts w:ascii="Times New Roman" w:hAnsi="Times New Roman" w:cs="Times New Roman"/>
          <w:lang w:eastAsia="zh-CN"/>
        </w:rPr>
        <w:t>Court</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certified</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sign</w:t>
      </w:r>
      <w:r w:rsidRPr="00144E5B">
        <w:rPr>
          <w:rFonts w:ascii="Times New Roman" w:hAnsi="Times New Roman" w:cs="Times New Roman"/>
          <w:spacing w:val="-10"/>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11"/>
          <w:lang w:eastAsia="zh-CN"/>
        </w:rPr>
        <w:t xml:space="preserve"> </w:t>
      </w:r>
      <w:r w:rsidRPr="00144E5B">
        <w:rPr>
          <w:rFonts w:ascii="Times New Roman" w:hAnsi="Times New Roman" w:cs="Times New Roman"/>
          <w:lang w:eastAsia="zh-CN"/>
        </w:rPr>
        <w:t>means</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11"/>
          <w:lang w:eastAsia="zh-CN"/>
        </w:rPr>
        <w:t xml:space="preserve"> </w:t>
      </w:r>
      <w:r w:rsidRPr="00144E5B">
        <w:rPr>
          <w:rFonts w:ascii="Times New Roman" w:hAnsi="Times New Roman" w:cs="Times New Roman"/>
          <w:lang w:eastAsia="zh-CN"/>
        </w:rPr>
        <w:t>sign</w:t>
      </w:r>
      <w:r w:rsidRPr="00144E5B">
        <w:rPr>
          <w:rFonts w:ascii="Times New Roman" w:hAnsi="Times New Roman" w:cs="Times New Roman"/>
          <w:spacing w:val="-10"/>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11"/>
          <w:lang w:eastAsia="zh-CN"/>
        </w:rPr>
        <w:t xml:space="preserve"> </w:t>
      </w:r>
      <w:r w:rsidRPr="00144E5B">
        <w:rPr>
          <w:rFonts w:ascii="Times New Roman" w:hAnsi="Times New Roman" w:cs="Times New Roman"/>
          <w:lang w:eastAsia="zh-CN"/>
        </w:rPr>
        <w:t>who has</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received</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certification</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from</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the</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Supreme</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Court</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Services</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Program</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pursuant</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to Sup.R. 82.</w:t>
      </w:r>
    </w:p>
    <w:p w14:paraId="3E517470" w14:textId="77777777" w:rsidR="00144E5B" w:rsidRPr="00144E5B" w:rsidRDefault="00144E5B" w:rsidP="00144E5B">
      <w:pPr>
        <w:kinsoku w:val="0"/>
        <w:overflowPunct w:val="0"/>
        <w:autoSpaceDE w:val="0"/>
        <w:autoSpaceDN w:val="0"/>
        <w:adjustRightInd w:val="0"/>
        <w:spacing w:before="4"/>
        <w:rPr>
          <w:rFonts w:ascii="Times New Roman" w:hAnsi="Times New Roman" w:cs="Times New Roman"/>
          <w:sz w:val="22"/>
          <w:szCs w:val="22"/>
          <w:lang w:eastAsia="zh-CN"/>
        </w:rPr>
      </w:pPr>
    </w:p>
    <w:p w14:paraId="55ECC999" w14:textId="77777777" w:rsidR="00144E5B" w:rsidRPr="00144E5B" w:rsidRDefault="00144E5B" w:rsidP="00144E5B">
      <w:pPr>
        <w:numPr>
          <w:ilvl w:val="0"/>
          <w:numId w:val="12"/>
        </w:numPr>
        <w:tabs>
          <w:tab w:val="left" w:pos="820"/>
        </w:tabs>
        <w:kinsoku w:val="0"/>
        <w:overflowPunct w:val="0"/>
        <w:autoSpaceDE w:val="0"/>
        <w:autoSpaceDN w:val="0"/>
        <w:adjustRightInd w:val="0"/>
        <w:ind w:hanging="720"/>
        <w:outlineLvl w:val="0"/>
        <w:rPr>
          <w:rFonts w:ascii="Times New Roman" w:hAnsi="Times New Roman" w:cs="Times New Roman"/>
          <w:lang w:eastAsia="zh-CN"/>
        </w:rPr>
      </w:pPr>
      <w:r w:rsidRPr="00144E5B">
        <w:rPr>
          <w:rFonts w:ascii="Times New Roman" w:hAnsi="Times New Roman" w:cs="Times New Roman"/>
          <w:b/>
          <w:bCs/>
          <w:lang w:eastAsia="zh-CN"/>
        </w:rPr>
        <w:t>Telephonic</w:t>
      </w:r>
      <w:r w:rsidRPr="00144E5B">
        <w:rPr>
          <w:rFonts w:ascii="Times New Roman" w:hAnsi="Times New Roman" w:cs="Times New Roman"/>
          <w:b/>
          <w:bCs/>
          <w:spacing w:val="-9"/>
          <w:lang w:eastAsia="zh-CN"/>
        </w:rPr>
        <w:t xml:space="preserve"> </w:t>
      </w:r>
      <w:r w:rsidRPr="00144E5B">
        <w:rPr>
          <w:rFonts w:ascii="Times New Roman" w:hAnsi="Times New Roman" w:cs="Times New Roman"/>
          <w:b/>
          <w:bCs/>
          <w:lang w:eastAsia="zh-CN"/>
        </w:rPr>
        <w:t>interpretation</w:t>
      </w:r>
    </w:p>
    <w:p w14:paraId="77FED569" w14:textId="77777777" w:rsidR="00144E5B" w:rsidRPr="00144E5B" w:rsidRDefault="00144E5B" w:rsidP="00144E5B">
      <w:pPr>
        <w:kinsoku w:val="0"/>
        <w:overflowPunct w:val="0"/>
        <w:autoSpaceDE w:val="0"/>
        <w:autoSpaceDN w:val="0"/>
        <w:adjustRightInd w:val="0"/>
        <w:spacing w:before="8"/>
        <w:rPr>
          <w:rFonts w:ascii="Times New Roman" w:hAnsi="Times New Roman" w:cs="Times New Roman"/>
          <w:b/>
          <w:bCs/>
          <w:sz w:val="21"/>
          <w:szCs w:val="21"/>
          <w:lang w:eastAsia="zh-CN"/>
        </w:rPr>
      </w:pPr>
    </w:p>
    <w:p w14:paraId="064E0D64" w14:textId="77777777" w:rsidR="00144E5B" w:rsidRPr="00144E5B" w:rsidRDefault="00144E5B" w:rsidP="00144E5B">
      <w:pPr>
        <w:kinsoku w:val="0"/>
        <w:overflowPunct w:val="0"/>
        <w:autoSpaceDE w:val="0"/>
        <w:autoSpaceDN w:val="0"/>
        <w:adjustRightInd w:val="0"/>
        <w:ind w:left="760" w:right="98"/>
        <w:jc w:val="both"/>
        <w:rPr>
          <w:rFonts w:ascii="Times New Roman" w:hAnsi="Times New Roman" w:cs="Times New Roman"/>
          <w:lang w:eastAsia="zh-CN"/>
        </w:rPr>
      </w:pPr>
      <w:r w:rsidRPr="00144E5B">
        <w:rPr>
          <w:rFonts w:ascii="Times New Roman" w:hAnsi="Times New Roman" w:cs="Times New Roman"/>
          <w:lang w:eastAsia="zh-CN"/>
        </w:rPr>
        <w:t>“Telephonic</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interpretation”</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means</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the</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use</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via</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telephone</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foreign</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who</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is</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location</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that</w:t>
      </w:r>
      <w:r w:rsidRPr="00144E5B">
        <w:rPr>
          <w:rFonts w:ascii="Times New Roman" w:hAnsi="Times New Roman" w:cs="Times New Roman"/>
          <w:spacing w:val="24"/>
          <w:lang w:eastAsia="zh-CN"/>
        </w:rPr>
        <w:t xml:space="preserve"> </w:t>
      </w:r>
      <w:r w:rsidRPr="00144E5B">
        <w:rPr>
          <w:rFonts w:ascii="Times New Roman" w:hAnsi="Times New Roman" w:cs="Times New Roman"/>
          <w:lang w:eastAsia="zh-CN"/>
        </w:rPr>
        <w:t>is</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physically</w:t>
      </w:r>
      <w:r w:rsidRPr="00144E5B">
        <w:rPr>
          <w:rFonts w:ascii="Times New Roman" w:hAnsi="Times New Roman" w:cs="Times New Roman"/>
          <w:spacing w:val="19"/>
          <w:lang w:eastAsia="zh-CN"/>
        </w:rPr>
        <w:t xml:space="preserve"> </w:t>
      </w:r>
      <w:r w:rsidRPr="00144E5B">
        <w:rPr>
          <w:rFonts w:ascii="Times New Roman" w:hAnsi="Times New Roman" w:cs="Times New Roman"/>
          <w:lang w:eastAsia="zh-CN"/>
        </w:rPr>
        <w:t>separate</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from</w:t>
      </w:r>
      <w:r w:rsidRPr="00144E5B">
        <w:rPr>
          <w:rFonts w:ascii="Times New Roman" w:hAnsi="Times New Roman" w:cs="Times New Roman"/>
          <w:spacing w:val="22"/>
          <w:lang w:eastAsia="zh-CN"/>
        </w:rPr>
        <w:t xml:space="preserve"> </w:t>
      </w:r>
      <w:r w:rsidRPr="00144E5B">
        <w:rPr>
          <w:rFonts w:ascii="Times New Roman" w:hAnsi="Times New Roman" w:cs="Times New Roman"/>
          <w:lang w:eastAsia="zh-CN"/>
        </w:rPr>
        <w:t>that</w:t>
      </w:r>
      <w:r w:rsidRPr="00144E5B">
        <w:rPr>
          <w:rFonts w:ascii="Times New Roman" w:hAnsi="Times New Roman" w:cs="Times New Roman"/>
          <w:spacing w:val="22"/>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20"/>
          <w:lang w:eastAsia="zh-CN"/>
        </w:rPr>
        <w:t xml:space="preserve"> </w:t>
      </w:r>
      <w:r w:rsidRPr="00144E5B">
        <w:rPr>
          <w:rFonts w:ascii="Times New Roman" w:hAnsi="Times New Roman" w:cs="Times New Roman"/>
          <w:lang w:eastAsia="zh-CN"/>
        </w:rPr>
        <w:t>the</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party</w:t>
      </w:r>
      <w:r w:rsidRPr="00144E5B">
        <w:rPr>
          <w:rFonts w:ascii="Times New Roman" w:hAnsi="Times New Roman" w:cs="Times New Roman"/>
          <w:spacing w:val="19"/>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23"/>
          <w:lang w:eastAsia="zh-CN"/>
        </w:rPr>
        <w:t xml:space="preserve"> </w:t>
      </w:r>
      <w:r w:rsidRPr="00144E5B">
        <w:rPr>
          <w:rFonts w:ascii="Times New Roman" w:hAnsi="Times New Roman" w:cs="Times New Roman"/>
          <w:lang w:eastAsia="zh-CN"/>
        </w:rPr>
        <w:t>witness</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who</w:t>
      </w:r>
      <w:r w:rsidRPr="00144E5B">
        <w:rPr>
          <w:rFonts w:ascii="Times New Roman" w:hAnsi="Times New Roman" w:cs="Times New Roman"/>
          <w:spacing w:val="21"/>
          <w:lang w:eastAsia="zh-CN"/>
        </w:rPr>
        <w:t xml:space="preserve"> </w:t>
      </w:r>
      <w:r w:rsidRPr="00144E5B">
        <w:rPr>
          <w:rFonts w:ascii="Times New Roman" w:hAnsi="Times New Roman" w:cs="Times New Roman"/>
          <w:lang w:eastAsia="zh-CN"/>
        </w:rPr>
        <w:t>is limited</w:t>
      </w:r>
      <w:r w:rsidRPr="00144E5B">
        <w:rPr>
          <w:rFonts w:ascii="Times New Roman" w:hAnsi="Times New Roman" w:cs="Times New Roman"/>
          <w:spacing w:val="52"/>
          <w:lang w:eastAsia="zh-CN"/>
        </w:rPr>
        <w:t xml:space="preserve"> </w:t>
      </w:r>
      <w:r w:rsidRPr="00144E5B">
        <w:rPr>
          <w:rFonts w:ascii="Times New Roman" w:hAnsi="Times New Roman" w:cs="Times New Roman"/>
          <w:lang w:eastAsia="zh-CN"/>
        </w:rPr>
        <w:t>English</w:t>
      </w:r>
      <w:r w:rsidRPr="00144E5B">
        <w:rPr>
          <w:rFonts w:ascii="Times New Roman" w:hAnsi="Times New Roman" w:cs="Times New Roman"/>
          <w:spacing w:val="52"/>
          <w:lang w:eastAsia="zh-CN"/>
        </w:rPr>
        <w:t xml:space="preserve"> </w:t>
      </w:r>
      <w:r w:rsidRPr="00144E5B">
        <w:rPr>
          <w:rFonts w:ascii="Times New Roman" w:hAnsi="Times New Roman" w:cs="Times New Roman"/>
          <w:lang w:eastAsia="zh-CN"/>
        </w:rPr>
        <w:t>proficient</w:t>
      </w:r>
      <w:r w:rsidRPr="00144E5B">
        <w:rPr>
          <w:rFonts w:ascii="Times New Roman" w:hAnsi="Times New Roman" w:cs="Times New Roman"/>
          <w:spacing w:val="53"/>
          <w:lang w:eastAsia="zh-CN"/>
        </w:rPr>
        <w:t xml:space="preserve"> </w:t>
      </w:r>
      <w:r w:rsidRPr="00144E5B">
        <w:rPr>
          <w:rFonts w:ascii="Times New Roman" w:hAnsi="Times New Roman" w:cs="Times New Roman"/>
          <w:lang w:eastAsia="zh-CN"/>
        </w:rPr>
        <w:t>and</w:t>
      </w:r>
      <w:r w:rsidRPr="00144E5B">
        <w:rPr>
          <w:rFonts w:ascii="Times New Roman" w:hAnsi="Times New Roman" w:cs="Times New Roman"/>
          <w:spacing w:val="52"/>
          <w:lang w:eastAsia="zh-CN"/>
        </w:rPr>
        <w:t xml:space="preserve"> </w:t>
      </w:r>
      <w:r w:rsidRPr="00144E5B">
        <w:rPr>
          <w:rFonts w:ascii="Times New Roman" w:hAnsi="Times New Roman" w:cs="Times New Roman"/>
          <w:lang w:eastAsia="zh-CN"/>
        </w:rPr>
        <w:t>requires</w:t>
      </w:r>
      <w:r w:rsidRPr="00144E5B">
        <w:rPr>
          <w:rFonts w:ascii="Times New Roman" w:hAnsi="Times New Roman" w:cs="Times New Roman"/>
          <w:spacing w:val="53"/>
          <w:lang w:eastAsia="zh-CN"/>
        </w:rPr>
        <w:t xml:space="preserve"> </w:t>
      </w:r>
      <w:r w:rsidRPr="00144E5B">
        <w:rPr>
          <w:rFonts w:ascii="Times New Roman" w:hAnsi="Times New Roman" w:cs="Times New Roman"/>
          <w:lang w:eastAsia="zh-CN"/>
        </w:rPr>
        <w:t>the</w:t>
      </w:r>
      <w:r w:rsidRPr="00144E5B">
        <w:rPr>
          <w:rFonts w:ascii="Times New Roman" w:hAnsi="Times New Roman" w:cs="Times New Roman"/>
          <w:spacing w:val="51"/>
          <w:lang w:eastAsia="zh-CN"/>
        </w:rPr>
        <w:t xml:space="preserve"> </w:t>
      </w:r>
      <w:r w:rsidRPr="00144E5B">
        <w:rPr>
          <w:rFonts w:ascii="Times New Roman" w:hAnsi="Times New Roman" w:cs="Times New Roman"/>
          <w:lang w:eastAsia="zh-CN"/>
        </w:rPr>
        <w:t>services</w:t>
      </w:r>
      <w:r w:rsidRPr="00144E5B">
        <w:rPr>
          <w:rFonts w:ascii="Times New Roman" w:hAnsi="Times New Roman" w:cs="Times New Roman"/>
          <w:spacing w:val="53"/>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52"/>
          <w:lang w:eastAsia="zh-CN"/>
        </w:rPr>
        <w:t xml:space="preserve"> </w:t>
      </w:r>
      <w:r w:rsidRPr="00144E5B">
        <w:rPr>
          <w:rFonts w:ascii="Times New Roman" w:hAnsi="Times New Roman" w:cs="Times New Roman"/>
          <w:lang w:eastAsia="zh-CN"/>
        </w:rPr>
        <w:t>the</w:t>
      </w:r>
      <w:r w:rsidRPr="00144E5B">
        <w:rPr>
          <w:rFonts w:ascii="Times New Roman" w:hAnsi="Times New Roman" w:cs="Times New Roman"/>
          <w:spacing w:val="51"/>
          <w:lang w:eastAsia="zh-CN"/>
        </w:rPr>
        <w:t xml:space="preserve"> </w:t>
      </w:r>
      <w:r w:rsidRPr="00144E5B">
        <w:rPr>
          <w:rFonts w:ascii="Times New Roman" w:hAnsi="Times New Roman" w:cs="Times New Roman"/>
          <w:lang w:eastAsia="zh-CN"/>
        </w:rPr>
        <w:t>interpreter</w:t>
      </w:r>
      <w:r w:rsidRPr="00144E5B">
        <w:rPr>
          <w:rFonts w:ascii="Times New Roman" w:hAnsi="Times New Roman" w:cs="Times New Roman"/>
          <w:spacing w:val="52"/>
          <w:lang w:eastAsia="zh-CN"/>
        </w:rPr>
        <w:t xml:space="preserve"> </w:t>
      </w:r>
      <w:r w:rsidRPr="00144E5B">
        <w:rPr>
          <w:rFonts w:ascii="Times New Roman" w:hAnsi="Times New Roman" w:cs="Times New Roman"/>
          <w:lang w:eastAsia="zh-CN"/>
        </w:rPr>
        <w:t>for</w:t>
      </w:r>
      <w:r w:rsidRPr="00144E5B">
        <w:rPr>
          <w:rFonts w:ascii="Times New Roman" w:hAnsi="Times New Roman" w:cs="Times New Roman"/>
          <w:spacing w:val="52"/>
          <w:lang w:eastAsia="zh-CN"/>
        </w:rPr>
        <w:t xml:space="preserve"> </w:t>
      </w:r>
      <w:r w:rsidRPr="00144E5B">
        <w:rPr>
          <w:rFonts w:ascii="Times New Roman" w:hAnsi="Times New Roman" w:cs="Times New Roman"/>
          <w:lang w:eastAsia="zh-CN"/>
        </w:rPr>
        <w:t>meaningful participation.</w:t>
      </w:r>
    </w:p>
    <w:p w14:paraId="7B646CB2" w14:textId="77777777" w:rsidR="00144E5B" w:rsidRPr="00144E5B" w:rsidRDefault="00144E5B" w:rsidP="00144E5B">
      <w:pPr>
        <w:kinsoku w:val="0"/>
        <w:overflowPunct w:val="0"/>
        <w:autoSpaceDE w:val="0"/>
        <w:autoSpaceDN w:val="0"/>
        <w:adjustRightInd w:val="0"/>
        <w:spacing w:before="62"/>
        <w:ind w:left="40"/>
        <w:outlineLvl w:val="0"/>
        <w:rPr>
          <w:rFonts w:ascii="Times New Roman" w:hAnsi="Times New Roman" w:cs="Times New Roman"/>
          <w:lang w:eastAsia="zh-CN"/>
        </w:rPr>
      </w:pPr>
      <w:r w:rsidRPr="00144E5B">
        <w:rPr>
          <w:rFonts w:ascii="Times New Roman" w:hAnsi="Times New Roman" w:cs="Times New Roman"/>
          <w:b/>
          <w:bCs/>
          <w:lang w:eastAsia="zh-CN"/>
        </w:rPr>
        <w:t>(N)</w:t>
      </w:r>
      <w:r w:rsidRPr="00144E5B">
        <w:rPr>
          <w:rFonts w:ascii="Times New Roman" w:hAnsi="Times New Roman" w:cs="Times New Roman"/>
          <w:b/>
          <w:bCs/>
          <w:spacing w:val="28"/>
          <w:lang w:eastAsia="zh-CN"/>
        </w:rPr>
        <w:t xml:space="preserve"> </w:t>
      </w:r>
      <w:r w:rsidRPr="00144E5B">
        <w:rPr>
          <w:rFonts w:ascii="Times New Roman" w:hAnsi="Times New Roman" w:cs="Times New Roman"/>
          <w:b/>
          <w:bCs/>
          <w:lang w:eastAsia="zh-CN"/>
        </w:rPr>
        <w:t>Translator</w:t>
      </w:r>
    </w:p>
    <w:p w14:paraId="56AAF1C8" w14:textId="77777777" w:rsidR="00144E5B" w:rsidRPr="00144E5B" w:rsidRDefault="00144E5B" w:rsidP="00144E5B">
      <w:pPr>
        <w:kinsoku w:val="0"/>
        <w:overflowPunct w:val="0"/>
        <w:autoSpaceDE w:val="0"/>
        <w:autoSpaceDN w:val="0"/>
        <w:adjustRightInd w:val="0"/>
        <w:spacing w:before="8"/>
        <w:rPr>
          <w:rFonts w:ascii="Times New Roman" w:hAnsi="Times New Roman" w:cs="Times New Roman"/>
          <w:b/>
          <w:bCs/>
          <w:sz w:val="21"/>
          <w:szCs w:val="21"/>
          <w:lang w:eastAsia="zh-CN"/>
        </w:rPr>
      </w:pPr>
    </w:p>
    <w:p w14:paraId="665441E8" w14:textId="010B3485" w:rsidR="00144E5B" w:rsidRPr="00144E5B" w:rsidRDefault="00144E5B" w:rsidP="00347EF5">
      <w:pPr>
        <w:kinsoku w:val="0"/>
        <w:overflowPunct w:val="0"/>
        <w:autoSpaceDE w:val="0"/>
        <w:autoSpaceDN w:val="0"/>
        <w:adjustRightInd w:val="0"/>
        <w:ind w:left="700"/>
        <w:rPr>
          <w:rFonts w:ascii="Times New Roman" w:hAnsi="Times New Roman" w:cs="Times New Roman"/>
          <w:lang w:eastAsia="zh-CN"/>
        </w:rPr>
      </w:pPr>
      <w:r w:rsidRPr="00144E5B">
        <w:rPr>
          <w:rFonts w:ascii="Times New Roman" w:hAnsi="Times New Roman" w:cs="Times New Roman"/>
          <w:lang w:eastAsia="zh-CN"/>
        </w:rPr>
        <w:t>“Translator”</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means</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an</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individual</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who,</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as</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part</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1"/>
          <w:lang w:eastAsia="zh-CN"/>
        </w:rPr>
        <w:t xml:space="preserve"> </w:t>
      </w:r>
      <w:r w:rsidRPr="00144E5B">
        <w:rPr>
          <w:rFonts w:ascii="Times New Roman" w:hAnsi="Times New Roman" w:cs="Times New Roman"/>
          <w:lang w:eastAsia="zh-CN"/>
        </w:rPr>
        <w:t>any case</w:t>
      </w:r>
      <w:r w:rsidRPr="00144E5B">
        <w:rPr>
          <w:rFonts w:ascii="Times New Roman" w:hAnsi="Times New Roman" w:cs="Times New Roman"/>
          <w:spacing w:val="3"/>
          <w:lang w:eastAsia="zh-CN"/>
        </w:rPr>
        <w:t xml:space="preserve"> </w:t>
      </w:r>
      <w:r w:rsidRPr="00144E5B">
        <w:rPr>
          <w:rFonts w:ascii="Times New Roman" w:hAnsi="Times New Roman" w:cs="Times New Roman"/>
          <w:lang w:eastAsia="zh-CN"/>
        </w:rPr>
        <w:t>or</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court</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function,</w:t>
      </w:r>
      <w:r w:rsidRPr="00144E5B">
        <w:rPr>
          <w:rFonts w:ascii="Times New Roman" w:hAnsi="Times New Roman" w:cs="Times New Roman"/>
          <w:spacing w:val="4"/>
          <w:lang w:eastAsia="zh-CN"/>
        </w:rPr>
        <w:t xml:space="preserve"> </w:t>
      </w:r>
      <w:r w:rsidRPr="00144E5B">
        <w:rPr>
          <w:rFonts w:ascii="Times New Roman" w:hAnsi="Times New Roman" w:cs="Times New Roman"/>
          <w:lang w:eastAsia="zh-CN"/>
        </w:rPr>
        <w:t>takes</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written text</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composed</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in</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source</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language</w:t>
      </w:r>
      <w:r w:rsidRPr="00144E5B">
        <w:rPr>
          <w:rFonts w:ascii="Times New Roman" w:hAnsi="Times New Roman" w:cs="Times New Roman"/>
          <w:spacing w:val="-6"/>
          <w:lang w:eastAsia="zh-CN"/>
        </w:rPr>
        <w:t xml:space="preserve"> </w:t>
      </w:r>
      <w:r w:rsidRPr="00144E5B">
        <w:rPr>
          <w:rFonts w:ascii="Times New Roman" w:hAnsi="Times New Roman" w:cs="Times New Roman"/>
          <w:lang w:eastAsia="zh-CN"/>
        </w:rPr>
        <w:t>and</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renders</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it</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into</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an</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equivalent</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written</w:t>
      </w:r>
      <w:r w:rsidRPr="00144E5B">
        <w:rPr>
          <w:rFonts w:ascii="Times New Roman" w:hAnsi="Times New Roman" w:cs="Times New Roman"/>
          <w:spacing w:val="-5"/>
          <w:lang w:eastAsia="zh-CN"/>
        </w:rPr>
        <w:t xml:space="preserve"> </w:t>
      </w:r>
      <w:r w:rsidRPr="00144E5B">
        <w:rPr>
          <w:rFonts w:ascii="Times New Roman" w:hAnsi="Times New Roman" w:cs="Times New Roman"/>
          <w:lang w:eastAsia="zh-CN"/>
        </w:rPr>
        <w:t>text</w:t>
      </w:r>
      <w:r w:rsidRPr="00144E5B">
        <w:rPr>
          <w:rFonts w:ascii="Times New Roman" w:hAnsi="Times New Roman" w:cs="Times New Roman"/>
          <w:spacing w:val="-7"/>
          <w:lang w:eastAsia="zh-CN"/>
        </w:rPr>
        <w:t xml:space="preserve"> </w:t>
      </w:r>
      <w:r w:rsidRPr="00144E5B">
        <w:rPr>
          <w:rFonts w:ascii="Times New Roman" w:hAnsi="Times New Roman" w:cs="Times New Roman"/>
          <w:lang w:eastAsia="zh-CN"/>
        </w:rPr>
        <w:t>of</w:t>
      </w:r>
      <w:r w:rsidRPr="00144E5B">
        <w:rPr>
          <w:rFonts w:ascii="Times New Roman" w:hAnsi="Times New Roman" w:cs="Times New Roman"/>
          <w:spacing w:val="-8"/>
          <w:lang w:eastAsia="zh-CN"/>
        </w:rPr>
        <w:t xml:space="preserve"> </w:t>
      </w:r>
      <w:r w:rsidRPr="00144E5B">
        <w:rPr>
          <w:rFonts w:ascii="Times New Roman" w:hAnsi="Times New Roman" w:cs="Times New Roman"/>
          <w:lang w:eastAsia="zh-CN"/>
        </w:rPr>
        <w:t>a</w:t>
      </w:r>
      <w:r w:rsidRPr="00144E5B">
        <w:rPr>
          <w:rFonts w:ascii="Times New Roman" w:hAnsi="Times New Roman" w:cs="Times New Roman"/>
          <w:spacing w:val="-9"/>
          <w:lang w:eastAsia="zh-CN"/>
        </w:rPr>
        <w:t xml:space="preserve"> </w:t>
      </w:r>
      <w:r w:rsidRPr="00144E5B">
        <w:rPr>
          <w:rFonts w:ascii="Times New Roman" w:hAnsi="Times New Roman" w:cs="Times New Roman"/>
          <w:lang w:eastAsia="zh-CN"/>
        </w:rPr>
        <w:t>target</w:t>
      </w:r>
      <w:r w:rsidR="00347EF5">
        <w:rPr>
          <w:rFonts w:ascii="Times New Roman" w:hAnsi="Times New Roman" w:cs="Times New Roman"/>
          <w:lang w:eastAsia="zh-CN"/>
        </w:rPr>
        <w:t xml:space="preserve"> </w:t>
      </w:r>
      <w:r w:rsidRPr="00144E5B">
        <w:rPr>
          <w:rFonts w:ascii="Times New Roman" w:hAnsi="Times New Roman" w:cs="Times New Roman"/>
          <w:lang w:eastAsia="zh-CN"/>
        </w:rPr>
        <w:t>language.</w:t>
      </w:r>
    </w:p>
    <w:p w14:paraId="07ABDD48" w14:textId="77777777" w:rsidR="00144E5B" w:rsidRDefault="00144E5B" w:rsidP="00810650">
      <w:pPr>
        <w:tabs>
          <w:tab w:val="left" w:pos="720"/>
        </w:tabs>
        <w:jc w:val="both"/>
        <w:rPr>
          <w:rFonts w:ascii="Times New Roman" w:hAnsi="Times New Roman" w:cs="Times New Roman"/>
          <w:b/>
        </w:rPr>
      </w:pPr>
    </w:p>
    <w:p w14:paraId="3A5AC644" w14:textId="77777777" w:rsidR="00144E5B" w:rsidRDefault="00144E5B">
      <w:pPr>
        <w:rPr>
          <w:rFonts w:ascii="Times New Roman" w:hAnsi="Times New Roman" w:cs="Times New Roman"/>
          <w:b/>
        </w:rPr>
      </w:pPr>
      <w:r>
        <w:rPr>
          <w:rFonts w:ascii="Times New Roman" w:hAnsi="Times New Roman" w:cs="Times New Roman"/>
          <w:b/>
        </w:rPr>
        <w:br w:type="page"/>
      </w:r>
    </w:p>
    <w:p w14:paraId="5687A152" w14:textId="61799F26" w:rsidR="00347EF5" w:rsidRPr="00E2294E" w:rsidRDefault="00347EF5" w:rsidP="00347EF5">
      <w:pPr>
        <w:pStyle w:val="Default"/>
        <w:jc w:val="center"/>
        <w:rPr>
          <w:b/>
        </w:rPr>
      </w:pPr>
      <w:r w:rsidRPr="00E2294E">
        <w:rPr>
          <w:b/>
        </w:rPr>
        <w:lastRenderedPageBreak/>
        <w:t xml:space="preserve">ATTACHMENT </w:t>
      </w:r>
      <w:r>
        <w:rPr>
          <w:b/>
        </w:rPr>
        <w:t>B</w:t>
      </w:r>
    </w:p>
    <w:p w14:paraId="5A56FF29" w14:textId="77777777" w:rsidR="00347EF5" w:rsidRDefault="00347EF5" w:rsidP="00810650">
      <w:pPr>
        <w:tabs>
          <w:tab w:val="left" w:pos="720"/>
        </w:tabs>
        <w:jc w:val="both"/>
        <w:rPr>
          <w:rFonts w:ascii="Times New Roman" w:hAnsi="Times New Roman" w:cs="Times New Roman"/>
          <w:b/>
        </w:rPr>
      </w:pPr>
    </w:p>
    <w:p w14:paraId="5CB852AA" w14:textId="6754C6C8" w:rsidR="00810650" w:rsidRPr="00E2294E" w:rsidRDefault="00810650" w:rsidP="00810650">
      <w:pPr>
        <w:tabs>
          <w:tab w:val="left" w:pos="720"/>
        </w:tabs>
        <w:jc w:val="both"/>
        <w:rPr>
          <w:rFonts w:ascii="Times New Roman" w:hAnsi="Times New Roman" w:cs="Times New Roman"/>
          <w:b/>
        </w:rPr>
      </w:pPr>
      <w:r w:rsidRPr="00E2294E">
        <w:rPr>
          <w:rFonts w:ascii="Times New Roman" w:hAnsi="Times New Roman" w:cs="Times New Roman"/>
          <w:b/>
        </w:rPr>
        <w:t>RULE 88.</w:t>
      </w:r>
      <w:r w:rsidRPr="00E2294E">
        <w:rPr>
          <w:rFonts w:ascii="Times New Roman" w:hAnsi="Times New Roman" w:cs="Times New Roman"/>
          <w:b/>
        </w:rPr>
        <w:tab/>
        <w:t>Appointment of a Foreign Language Interpreter or Sign Language Interpreter.</w:t>
      </w:r>
    </w:p>
    <w:p w14:paraId="264834C0" w14:textId="77777777" w:rsidR="00810650" w:rsidRPr="00E2294E" w:rsidRDefault="00810650" w:rsidP="00810650">
      <w:pPr>
        <w:tabs>
          <w:tab w:val="left" w:pos="720"/>
        </w:tabs>
        <w:jc w:val="both"/>
        <w:rPr>
          <w:rFonts w:ascii="Times New Roman" w:hAnsi="Times New Roman" w:cs="Times New Roman"/>
          <w:b/>
        </w:rPr>
      </w:pPr>
    </w:p>
    <w:p w14:paraId="3B1C804B" w14:textId="77777777" w:rsidR="00810650" w:rsidRPr="00E2294E" w:rsidRDefault="00810650" w:rsidP="00810650">
      <w:pPr>
        <w:autoSpaceDE w:val="0"/>
        <w:autoSpaceDN w:val="0"/>
        <w:adjustRightInd w:val="0"/>
        <w:jc w:val="both"/>
        <w:rPr>
          <w:rFonts w:ascii="Times New Roman" w:hAnsi="Times New Roman" w:cs="Times New Roman"/>
        </w:rPr>
      </w:pPr>
      <w:r w:rsidRPr="00E2294E">
        <w:rPr>
          <w:rFonts w:ascii="Times New Roman" w:hAnsi="Times New Roman" w:cs="Times New Roman"/>
          <w:b/>
          <w:bCs/>
        </w:rPr>
        <w:t xml:space="preserve">(A) </w:t>
      </w:r>
      <w:r w:rsidRPr="00E2294E">
        <w:rPr>
          <w:rFonts w:ascii="Times New Roman" w:hAnsi="Times New Roman" w:cs="Times New Roman"/>
          <w:b/>
          <w:bCs/>
        </w:rPr>
        <w:tab/>
        <w:t xml:space="preserve">When appointment of a foreign language interpreter is required </w:t>
      </w:r>
    </w:p>
    <w:p w14:paraId="4F728F38" w14:textId="77777777" w:rsidR="00810650" w:rsidRPr="00E2294E" w:rsidRDefault="00810650" w:rsidP="00810650">
      <w:pPr>
        <w:autoSpaceDE w:val="0"/>
        <w:autoSpaceDN w:val="0"/>
        <w:adjustRightInd w:val="0"/>
        <w:jc w:val="both"/>
        <w:rPr>
          <w:rFonts w:ascii="Times New Roman" w:hAnsi="Times New Roman" w:cs="Times New Roman"/>
        </w:rPr>
      </w:pPr>
    </w:p>
    <w:p w14:paraId="78ED263D" w14:textId="77777777" w:rsidR="00810650" w:rsidRPr="00E2294E" w:rsidRDefault="00810650" w:rsidP="00810650">
      <w:pPr>
        <w:autoSpaceDE w:val="0"/>
        <w:autoSpaceDN w:val="0"/>
        <w:adjustRightInd w:val="0"/>
        <w:ind w:left="720"/>
        <w:jc w:val="both"/>
        <w:rPr>
          <w:rFonts w:ascii="Times New Roman" w:hAnsi="Times New Roman" w:cs="Times New Roman"/>
        </w:rPr>
      </w:pPr>
      <w:r w:rsidRPr="00E2294E">
        <w:rPr>
          <w:rFonts w:ascii="Times New Roman" w:hAnsi="Times New Roman" w:cs="Times New Roman"/>
        </w:rPr>
        <w:t xml:space="preserve">A court shall appoint a foreign language interpreter in a case or court function in either of the following situations: </w:t>
      </w:r>
    </w:p>
    <w:p w14:paraId="3CE0FCA1" w14:textId="77777777" w:rsidR="00810650" w:rsidRPr="00E2294E" w:rsidRDefault="00810650" w:rsidP="00810650">
      <w:pPr>
        <w:autoSpaceDE w:val="0"/>
        <w:autoSpaceDN w:val="0"/>
        <w:adjustRightInd w:val="0"/>
        <w:jc w:val="both"/>
        <w:rPr>
          <w:rFonts w:ascii="Times New Roman" w:hAnsi="Times New Roman" w:cs="Times New Roman"/>
        </w:rPr>
      </w:pPr>
    </w:p>
    <w:p w14:paraId="1E4879BE" w14:textId="77777777" w:rsidR="00810650" w:rsidRPr="00E2294E" w:rsidRDefault="00810650" w:rsidP="00810650">
      <w:pPr>
        <w:autoSpaceDE w:val="0"/>
        <w:autoSpaceDN w:val="0"/>
        <w:adjustRightInd w:val="0"/>
        <w:ind w:left="1440"/>
        <w:jc w:val="both"/>
        <w:rPr>
          <w:rFonts w:ascii="Times New Roman" w:hAnsi="Times New Roman" w:cs="Times New Roman"/>
        </w:rPr>
      </w:pPr>
      <w:r w:rsidRPr="00E2294E">
        <w:rPr>
          <w:rFonts w:ascii="Times New Roman" w:hAnsi="Times New Roman" w:cs="Times New Roman"/>
        </w:rPr>
        <w:t xml:space="preserve">(1) </w:t>
      </w:r>
      <w:r w:rsidRPr="00E2294E">
        <w:rPr>
          <w:rFonts w:ascii="Times New Roman" w:hAnsi="Times New Roman" w:cs="Times New Roman"/>
        </w:rPr>
        <w:tab/>
        <w:t xml:space="preserve">A party or witness who is limited English proficient or non-English speaking requests a foreign language interpreter and the court determines the services of the interpreter are necessary for the meaningful participation of the party or witness; </w:t>
      </w:r>
    </w:p>
    <w:p w14:paraId="5D732BEA" w14:textId="77777777" w:rsidR="00810650" w:rsidRPr="00E2294E" w:rsidRDefault="00810650" w:rsidP="00810650">
      <w:pPr>
        <w:tabs>
          <w:tab w:val="left" w:pos="720"/>
        </w:tabs>
        <w:ind w:left="1440"/>
        <w:jc w:val="both"/>
        <w:rPr>
          <w:rFonts w:ascii="Times New Roman" w:hAnsi="Times New Roman" w:cs="Times New Roman"/>
        </w:rPr>
      </w:pPr>
    </w:p>
    <w:p w14:paraId="26688B33" w14:textId="77777777" w:rsidR="00810650" w:rsidRPr="00E2294E" w:rsidRDefault="00810650" w:rsidP="00810650">
      <w:pPr>
        <w:tabs>
          <w:tab w:val="left" w:pos="720"/>
        </w:tabs>
        <w:ind w:left="1440"/>
        <w:jc w:val="both"/>
        <w:rPr>
          <w:rFonts w:ascii="Times New Roman" w:hAnsi="Times New Roman" w:cs="Times New Roman"/>
        </w:rPr>
      </w:pPr>
      <w:r w:rsidRPr="00E2294E">
        <w:rPr>
          <w:rFonts w:ascii="Times New Roman" w:hAnsi="Times New Roman" w:cs="Times New Roman"/>
        </w:rPr>
        <w:t xml:space="preserve">(2) </w:t>
      </w:r>
      <w:r w:rsidRPr="00E2294E">
        <w:rPr>
          <w:rFonts w:ascii="Times New Roman" w:hAnsi="Times New Roman" w:cs="Times New Roman"/>
        </w:rPr>
        <w:tab/>
        <w:t>Absent a request from a party or witness for a foreign language interpreter, the court concludes the party or witness is limited English proficient or non-English speaking and determines the services of the interpreter are necessary for the meaningful participation of the party or witness.</w:t>
      </w:r>
    </w:p>
    <w:p w14:paraId="13B0D92E" w14:textId="77777777" w:rsidR="00810650" w:rsidRPr="00E2294E" w:rsidRDefault="00810650" w:rsidP="00810650">
      <w:pPr>
        <w:tabs>
          <w:tab w:val="left" w:pos="720"/>
        </w:tabs>
        <w:jc w:val="both"/>
        <w:rPr>
          <w:rFonts w:ascii="Times New Roman" w:hAnsi="Times New Roman" w:cs="Times New Roman"/>
        </w:rPr>
      </w:pPr>
    </w:p>
    <w:p w14:paraId="02886F4A" w14:textId="77777777" w:rsidR="00810650" w:rsidRPr="00E2294E" w:rsidRDefault="00810650" w:rsidP="00810650">
      <w:pPr>
        <w:autoSpaceDE w:val="0"/>
        <w:autoSpaceDN w:val="0"/>
        <w:adjustRightInd w:val="0"/>
        <w:jc w:val="both"/>
        <w:rPr>
          <w:rFonts w:ascii="Times New Roman" w:hAnsi="Times New Roman" w:cs="Times New Roman"/>
          <w:b/>
          <w:bCs/>
        </w:rPr>
      </w:pPr>
      <w:r w:rsidRPr="00E2294E">
        <w:rPr>
          <w:rFonts w:ascii="Times New Roman" w:hAnsi="Times New Roman" w:cs="Times New Roman"/>
          <w:b/>
          <w:bCs/>
        </w:rPr>
        <w:t xml:space="preserve">(B) </w:t>
      </w:r>
      <w:r w:rsidRPr="00E2294E">
        <w:rPr>
          <w:rFonts w:ascii="Times New Roman" w:hAnsi="Times New Roman" w:cs="Times New Roman"/>
          <w:b/>
          <w:bCs/>
        </w:rPr>
        <w:tab/>
        <w:t xml:space="preserve">When appointment of a sign language interpreter is required </w:t>
      </w:r>
    </w:p>
    <w:p w14:paraId="4722187D" w14:textId="77777777" w:rsidR="00810650" w:rsidRPr="00E2294E" w:rsidRDefault="00810650" w:rsidP="00810650">
      <w:pPr>
        <w:autoSpaceDE w:val="0"/>
        <w:autoSpaceDN w:val="0"/>
        <w:adjustRightInd w:val="0"/>
        <w:jc w:val="both"/>
        <w:rPr>
          <w:rFonts w:ascii="Times New Roman" w:hAnsi="Times New Roman" w:cs="Times New Roman"/>
        </w:rPr>
      </w:pPr>
    </w:p>
    <w:p w14:paraId="02124C82" w14:textId="77777777" w:rsidR="00810650" w:rsidRPr="00E2294E" w:rsidRDefault="00810650" w:rsidP="00810650">
      <w:pPr>
        <w:autoSpaceDE w:val="0"/>
        <w:autoSpaceDN w:val="0"/>
        <w:adjustRightInd w:val="0"/>
        <w:ind w:left="720"/>
        <w:jc w:val="both"/>
        <w:rPr>
          <w:rFonts w:ascii="Times New Roman" w:hAnsi="Times New Roman" w:cs="Times New Roman"/>
        </w:rPr>
      </w:pPr>
      <w:r w:rsidRPr="00E2294E">
        <w:rPr>
          <w:rFonts w:ascii="Times New Roman" w:hAnsi="Times New Roman" w:cs="Times New Roman"/>
        </w:rPr>
        <w:t xml:space="preserve">(1) </w:t>
      </w:r>
      <w:r w:rsidRPr="00E2294E">
        <w:rPr>
          <w:rFonts w:ascii="Times New Roman" w:hAnsi="Times New Roman" w:cs="Times New Roman"/>
        </w:rPr>
        <w:tab/>
        <w:t xml:space="preserve">A court shall appoint a sign language interpreter in a case or court function in either of the following situations: </w:t>
      </w:r>
    </w:p>
    <w:p w14:paraId="130DBA39" w14:textId="77777777" w:rsidR="00810650" w:rsidRPr="00E2294E" w:rsidRDefault="00810650" w:rsidP="00810650">
      <w:pPr>
        <w:autoSpaceDE w:val="0"/>
        <w:autoSpaceDN w:val="0"/>
        <w:adjustRightInd w:val="0"/>
        <w:ind w:left="720"/>
        <w:jc w:val="both"/>
        <w:rPr>
          <w:rFonts w:ascii="Times New Roman" w:hAnsi="Times New Roman" w:cs="Times New Roman"/>
        </w:rPr>
      </w:pPr>
    </w:p>
    <w:p w14:paraId="10ADC985" w14:textId="77777777" w:rsidR="00810650" w:rsidRPr="00E2294E" w:rsidRDefault="00810650" w:rsidP="00810650">
      <w:pPr>
        <w:autoSpaceDE w:val="0"/>
        <w:autoSpaceDN w:val="0"/>
        <w:adjustRightInd w:val="0"/>
        <w:ind w:left="1440"/>
        <w:jc w:val="both"/>
        <w:rPr>
          <w:rFonts w:ascii="Times New Roman" w:hAnsi="Times New Roman" w:cs="Times New Roman"/>
        </w:rPr>
      </w:pPr>
      <w:r w:rsidRPr="00E2294E">
        <w:rPr>
          <w:rFonts w:ascii="Times New Roman" w:hAnsi="Times New Roman" w:cs="Times New Roman"/>
        </w:rPr>
        <w:t xml:space="preserve">(a) </w:t>
      </w:r>
      <w:r w:rsidRPr="00E2294E">
        <w:rPr>
          <w:rFonts w:ascii="Times New Roman" w:hAnsi="Times New Roman" w:cs="Times New Roman"/>
        </w:rPr>
        <w:tab/>
        <w:t xml:space="preserve">A party, witness, or juror who is deaf, hard of hearing, or deaf blind requests a sign language interpreter; </w:t>
      </w:r>
    </w:p>
    <w:p w14:paraId="7618AF42" w14:textId="77777777" w:rsidR="00810650" w:rsidRPr="00E2294E" w:rsidRDefault="00810650" w:rsidP="00810650">
      <w:pPr>
        <w:autoSpaceDE w:val="0"/>
        <w:autoSpaceDN w:val="0"/>
        <w:adjustRightInd w:val="0"/>
        <w:ind w:left="1440"/>
        <w:jc w:val="both"/>
        <w:rPr>
          <w:rFonts w:ascii="Times New Roman" w:hAnsi="Times New Roman" w:cs="Times New Roman"/>
        </w:rPr>
      </w:pPr>
    </w:p>
    <w:p w14:paraId="2C085CCE" w14:textId="77777777" w:rsidR="00810650" w:rsidRPr="00E2294E" w:rsidRDefault="00810650" w:rsidP="00810650">
      <w:pPr>
        <w:autoSpaceDE w:val="0"/>
        <w:autoSpaceDN w:val="0"/>
        <w:adjustRightInd w:val="0"/>
        <w:ind w:left="1440"/>
        <w:jc w:val="both"/>
        <w:rPr>
          <w:rFonts w:ascii="Times New Roman" w:hAnsi="Times New Roman" w:cs="Times New Roman"/>
        </w:rPr>
      </w:pPr>
      <w:r w:rsidRPr="00E2294E">
        <w:rPr>
          <w:rFonts w:ascii="Times New Roman" w:hAnsi="Times New Roman" w:cs="Times New Roman"/>
        </w:rPr>
        <w:t xml:space="preserve">(b) </w:t>
      </w:r>
      <w:r w:rsidRPr="00E2294E">
        <w:rPr>
          <w:rFonts w:ascii="Times New Roman" w:hAnsi="Times New Roman" w:cs="Times New Roman"/>
        </w:rPr>
        <w:tab/>
        <w:t xml:space="preserve">Absent a request from a party, witness, or juror for a sign language interpreter, the court concludes the party, witness, or juror is deaf, hard of hearing, or deaf blind and determines the services of the interpreter are necessary for the meaningful participation of the party, witness, or juror. </w:t>
      </w:r>
    </w:p>
    <w:p w14:paraId="57DD1EFB" w14:textId="77777777" w:rsidR="00810650" w:rsidRPr="00E2294E" w:rsidRDefault="00810650" w:rsidP="00810650">
      <w:pPr>
        <w:autoSpaceDE w:val="0"/>
        <w:autoSpaceDN w:val="0"/>
        <w:adjustRightInd w:val="0"/>
        <w:ind w:left="720"/>
        <w:jc w:val="both"/>
        <w:rPr>
          <w:rFonts w:ascii="Times New Roman" w:hAnsi="Times New Roman" w:cs="Times New Roman"/>
        </w:rPr>
      </w:pPr>
    </w:p>
    <w:p w14:paraId="58FA5C59" w14:textId="77777777" w:rsidR="00810650" w:rsidRPr="00E2294E" w:rsidRDefault="00810650" w:rsidP="00810650">
      <w:pPr>
        <w:tabs>
          <w:tab w:val="left" w:pos="720"/>
        </w:tabs>
        <w:ind w:left="720"/>
        <w:jc w:val="both"/>
        <w:rPr>
          <w:rFonts w:ascii="Times New Roman" w:hAnsi="Times New Roman" w:cs="Times New Roman"/>
        </w:rPr>
      </w:pPr>
      <w:r w:rsidRPr="00E2294E">
        <w:rPr>
          <w:rFonts w:ascii="Times New Roman" w:hAnsi="Times New Roman" w:cs="Times New Roman"/>
        </w:rPr>
        <w:t xml:space="preserve">(2) </w:t>
      </w:r>
      <w:r w:rsidRPr="00E2294E">
        <w:rPr>
          <w:rFonts w:ascii="Times New Roman" w:hAnsi="Times New Roman" w:cs="Times New Roman"/>
        </w:rPr>
        <w:tab/>
        <w:t>When appointing a sign language interpreter pursuant to division (B)(1) of this rule, the court shall give primary consideration to the method of interpretation chosen by the party, witness, or juror, in accordance with 28 C.F.R. 35.160(b)(2), as amended.</w:t>
      </w:r>
    </w:p>
    <w:p w14:paraId="17B5A205" w14:textId="77777777" w:rsidR="00810650" w:rsidRPr="00E2294E" w:rsidRDefault="00810650" w:rsidP="00810650">
      <w:pPr>
        <w:tabs>
          <w:tab w:val="left" w:pos="720"/>
        </w:tabs>
        <w:jc w:val="center"/>
        <w:rPr>
          <w:rFonts w:ascii="Times New Roman" w:hAnsi="Times New Roman" w:cs="Times New Roman"/>
        </w:rPr>
      </w:pPr>
    </w:p>
    <w:p w14:paraId="2E154B92" w14:textId="77777777" w:rsidR="00810650" w:rsidRPr="00E2294E" w:rsidRDefault="00810650" w:rsidP="00810650">
      <w:pPr>
        <w:autoSpaceDE w:val="0"/>
        <w:autoSpaceDN w:val="0"/>
        <w:adjustRightInd w:val="0"/>
        <w:jc w:val="both"/>
        <w:rPr>
          <w:rFonts w:ascii="Times New Roman" w:hAnsi="Times New Roman" w:cs="Times New Roman"/>
          <w:b/>
          <w:bCs/>
          <w:szCs w:val="23"/>
        </w:rPr>
      </w:pPr>
      <w:r w:rsidRPr="00E2294E">
        <w:rPr>
          <w:rFonts w:ascii="Times New Roman" w:hAnsi="Times New Roman" w:cs="Times New Roman"/>
          <w:b/>
          <w:bCs/>
          <w:szCs w:val="23"/>
        </w:rPr>
        <w:t xml:space="preserve">(C) </w:t>
      </w:r>
      <w:r w:rsidRPr="00E2294E">
        <w:rPr>
          <w:rFonts w:ascii="Times New Roman" w:hAnsi="Times New Roman" w:cs="Times New Roman"/>
          <w:b/>
          <w:bCs/>
          <w:szCs w:val="23"/>
        </w:rPr>
        <w:tab/>
        <w:t xml:space="preserve">Appointments to avoid </w:t>
      </w:r>
    </w:p>
    <w:p w14:paraId="0200EAE6" w14:textId="77777777" w:rsidR="00810650" w:rsidRPr="00E2294E" w:rsidRDefault="00810650" w:rsidP="00810650">
      <w:pPr>
        <w:autoSpaceDE w:val="0"/>
        <w:autoSpaceDN w:val="0"/>
        <w:adjustRightInd w:val="0"/>
        <w:jc w:val="both"/>
        <w:rPr>
          <w:rFonts w:ascii="Times New Roman" w:hAnsi="Times New Roman" w:cs="Times New Roman"/>
          <w:szCs w:val="23"/>
        </w:rPr>
      </w:pPr>
    </w:p>
    <w:p w14:paraId="78401846" w14:textId="77777777" w:rsidR="00810650" w:rsidRPr="00E2294E" w:rsidRDefault="00810650" w:rsidP="00810650">
      <w:pPr>
        <w:autoSpaceDE w:val="0"/>
        <w:autoSpaceDN w:val="0"/>
        <w:adjustRightInd w:val="0"/>
        <w:ind w:left="720"/>
        <w:jc w:val="both"/>
        <w:rPr>
          <w:rFonts w:ascii="Times New Roman" w:hAnsi="Times New Roman" w:cs="Times New Roman"/>
          <w:szCs w:val="23"/>
        </w:rPr>
      </w:pPr>
      <w:r w:rsidRPr="00E2294E">
        <w:rPr>
          <w:rFonts w:ascii="Times New Roman" w:hAnsi="Times New Roman" w:cs="Times New Roman"/>
          <w:szCs w:val="23"/>
        </w:rPr>
        <w:t xml:space="preserve">A court shall use all reasonable efforts to avoid appointing an individual as a foreign language interpreter pursuant to division (A) of this rule or sign language interpreter pursuant to division (B) of this rule if any of the following apply: </w:t>
      </w:r>
    </w:p>
    <w:p w14:paraId="4DF02167" w14:textId="77777777" w:rsidR="00810650" w:rsidRPr="00E2294E" w:rsidRDefault="00810650" w:rsidP="00810650">
      <w:pPr>
        <w:autoSpaceDE w:val="0"/>
        <w:autoSpaceDN w:val="0"/>
        <w:adjustRightInd w:val="0"/>
        <w:jc w:val="both"/>
        <w:rPr>
          <w:rFonts w:ascii="Times New Roman" w:hAnsi="Times New Roman" w:cs="Times New Roman"/>
          <w:szCs w:val="23"/>
        </w:rPr>
      </w:pPr>
    </w:p>
    <w:p w14:paraId="103E5373" w14:textId="77777777" w:rsidR="00810650" w:rsidRPr="00E2294E" w:rsidRDefault="00810650" w:rsidP="00810650">
      <w:pPr>
        <w:tabs>
          <w:tab w:val="left" w:pos="720"/>
        </w:tabs>
        <w:ind w:left="1440"/>
        <w:jc w:val="both"/>
        <w:rPr>
          <w:rFonts w:ascii="Times New Roman" w:hAnsi="Times New Roman" w:cs="Times New Roman"/>
          <w:szCs w:val="23"/>
        </w:rPr>
      </w:pPr>
      <w:r w:rsidRPr="00E2294E">
        <w:rPr>
          <w:rFonts w:ascii="Times New Roman" w:hAnsi="Times New Roman" w:cs="Times New Roman"/>
          <w:szCs w:val="23"/>
        </w:rPr>
        <w:t xml:space="preserve">(1) </w:t>
      </w:r>
      <w:r w:rsidRPr="00E2294E">
        <w:rPr>
          <w:rFonts w:ascii="Times New Roman" w:hAnsi="Times New Roman" w:cs="Times New Roman"/>
          <w:szCs w:val="23"/>
        </w:rPr>
        <w:tab/>
        <w:t>The interpreter is compensated by a business owned or controlled by a party or a witness;</w:t>
      </w:r>
    </w:p>
    <w:p w14:paraId="42140CE3"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p>
    <w:p w14:paraId="163F3D74"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r w:rsidRPr="00E2294E">
        <w:rPr>
          <w:rFonts w:ascii="Times New Roman" w:hAnsi="Times New Roman" w:cs="Times New Roman"/>
          <w:szCs w:val="23"/>
        </w:rPr>
        <w:lastRenderedPageBreak/>
        <w:t xml:space="preserve">(2) </w:t>
      </w:r>
      <w:r w:rsidRPr="00E2294E">
        <w:rPr>
          <w:rFonts w:ascii="Times New Roman" w:hAnsi="Times New Roman" w:cs="Times New Roman"/>
          <w:szCs w:val="23"/>
        </w:rPr>
        <w:tab/>
        <w:t xml:space="preserve">The interpreter is a friend or a family or household member of a party or witness; </w:t>
      </w:r>
    </w:p>
    <w:p w14:paraId="13254E94"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r w:rsidRPr="00E2294E">
        <w:rPr>
          <w:rFonts w:ascii="Times New Roman" w:hAnsi="Times New Roman" w:cs="Times New Roman"/>
          <w:szCs w:val="23"/>
        </w:rPr>
        <w:t xml:space="preserve">(3) </w:t>
      </w:r>
      <w:r w:rsidRPr="00E2294E">
        <w:rPr>
          <w:rFonts w:ascii="Times New Roman" w:hAnsi="Times New Roman" w:cs="Times New Roman"/>
          <w:szCs w:val="23"/>
        </w:rPr>
        <w:tab/>
        <w:t xml:space="preserve">The interpreter is a potential witness; </w:t>
      </w:r>
    </w:p>
    <w:p w14:paraId="19444987"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p>
    <w:p w14:paraId="6BC577A3"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r w:rsidRPr="00E2294E">
        <w:rPr>
          <w:rFonts w:ascii="Times New Roman" w:hAnsi="Times New Roman" w:cs="Times New Roman"/>
          <w:szCs w:val="23"/>
        </w:rPr>
        <w:t xml:space="preserve">(4) </w:t>
      </w:r>
      <w:r w:rsidRPr="00E2294E">
        <w:rPr>
          <w:rFonts w:ascii="Times New Roman" w:hAnsi="Times New Roman" w:cs="Times New Roman"/>
          <w:szCs w:val="23"/>
        </w:rPr>
        <w:tab/>
        <w:t xml:space="preserve">The interpreter is court personnel employed for a purpose other than interpreting; </w:t>
      </w:r>
    </w:p>
    <w:p w14:paraId="118B9FE1"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p>
    <w:p w14:paraId="3481315D"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r w:rsidRPr="00E2294E">
        <w:rPr>
          <w:rFonts w:ascii="Times New Roman" w:hAnsi="Times New Roman" w:cs="Times New Roman"/>
          <w:szCs w:val="23"/>
        </w:rPr>
        <w:t xml:space="preserve">(5) </w:t>
      </w:r>
      <w:r w:rsidRPr="00E2294E">
        <w:rPr>
          <w:rFonts w:ascii="Times New Roman" w:hAnsi="Times New Roman" w:cs="Times New Roman"/>
          <w:szCs w:val="23"/>
        </w:rPr>
        <w:tab/>
        <w:t xml:space="preserve">The interpreter is a law enforcement officer or probation department personnel; </w:t>
      </w:r>
    </w:p>
    <w:p w14:paraId="5B4F8038"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p>
    <w:p w14:paraId="13F6D078"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r w:rsidRPr="00E2294E">
        <w:rPr>
          <w:rFonts w:ascii="Times New Roman" w:hAnsi="Times New Roman" w:cs="Times New Roman"/>
          <w:szCs w:val="23"/>
        </w:rPr>
        <w:t xml:space="preserve">(6) </w:t>
      </w:r>
      <w:r w:rsidRPr="00E2294E">
        <w:rPr>
          <w:rFonts w:ascii="Times New Roman" w:hAnsi="Times New Roman" w:cs="Times New Roman"/>
          <w:szCs w:val="23"/>
        </w:rPr>
        <w:tab/>
        <w:t xml:space="preserve">The interpreter has a pecuniary or other interest in the outcome of the case; </w:t>
      </w:r>
    </w:p>
    <w:p w14:paraId="7EA84330"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p>
    <w:p w14:paraId="1826801A"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r w:rsidRPr="00E2294E">
        <w:rPr>
          <w:rFonts w:ascii="Times New Roman" w:hAnsi="Times New Roman" w:cs="Times New Roman"/>
          <w:szCs w:val="23"/>
        </w:rPr>
        <w:t xml:space="preserve">(7) </w:t>
      </w:r>
      <w:r w:rsidRPr="00E2294E">
        <w:rPr>
          <w:rFonts w:ascii="Times New Roman" w:hAnsi="Times New Roman" w:cs="Times New Roman"/>
          <w:szCs w:val="23"/>
        </w:rPr>
        <w:tab/>
        <w:t xml:space="preserve">The appointment of the interpreter would not serve to protect a party’s rights or ensure the integrity of the proceedings; </w:t>
      </w:r>
    </w:p>
    <w:p w14:paraId="180D1C12"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p>
    <w:p w14:paraId="49FAA1F9" w14:textId="77777777" w:rsidR="00810650" w:rsidRPr="00E2294E" w:rsidRDefault="00810650" w:rsidP="00810650">
      <w:pPr>
        <w:tabs>
          <w:tab w:val="left" w:pos="720"/>
        </w:tabs>
        <w:ind w:left="1440"/>
        <w:jc w:val="both"/>
        <w:rPr>
          <w:rFonts w:ascii="Times New Roman" w:hAnsi="Times New Roman" w:cs="Times New Roman"/>
          <w:szCs w:val="23"/>
        </w:rPr>
      </w:pPr>
      <w:r w:rsidRPr="00E2294E">
        <w:rPr>
          <w:rFonts w:ascii="Times New Roman" w:hAnsi="Times New Roman" w:cs="Times New Roman"/>
          <w:szCs w:val="23"/>
        </w:rPr>
        <w:t xml:space="preserve">(8) </w:t>
      </w:r>
      <w:r w:rsidRPr="00E2294E">
        <w:rPr>
          <w:rFonts w:ascii="Times New Roman" w:hAnsi="Times New Roman" w:cs="Times New Roman"/>
          <w:szCs w:val="23"/>
        </w:rPr>
        <w:tab/>
        <w:t>The interpreter does or may have a real or perceived conflict of interest or appearance of impropriety.</w:t>
      </w:r>
    </w:p>
    <w:p w14:paraId="2F24B994" w14:textId="77777777" w:rsidR="00810650" w:rsidRPr="00E2294E" w:rsidRDefault="00810650" w:rsidP="00810650">
      <w:pPr>
        <w:tabs>
          <w:tab w:val="left" w:pos="720"/>
        </w:tabs>
        <w:ind w:left="1440"/>
        <w:jc w:val="both"/>
        <w:rPr>
          <w:rFonts w:ascii="Times New Roman" w:hAnsi="Times New Roman" w:cs="Times New Roman"/>
          <w:szCs w:val="23"/>
        </w:rPr>
      </w:pPr>
    </w:p>
    <w:p w14:paraId="2EF040BA" w14:textId="77777777" w:rsidR="00810650" w:rsidRPr="00E2294E" w:rsidRDefault="00810650" w:rsidP="00810650">
      <w:pPr>
        <w:autoSpaceDE w:val="0"/>
        <w:autoSpaceDN w:val="0"/>
        <w:adjustRightInd w:val="0"/>
        <w:jc w:val="both"/>
        <w:rPr>
          <w:rFonts w:ascii="Times New Roman" w:hAnsi="Times New Roman" w:cs="Times New Roman"/>
          <w:szCs w:val="23"/>
        </w:rPr>
      </w:pPr>
      <w:r w:rsidRPr="00E2294E">
        <w:rPr>
          <w:rFonts w:ascii="Times New Roman" w:hAnsi="Times New Roman" w:cs="Times New Roman"/>
          <w:b/>
          <w:bCs/>
          <w:szCs w:val="23"/>
        </w:rPr>
        <w:t xml:space="preserve">(D) </w:t>
      </w:r>
      <w:r w:rsidRPr="00E2294E">
        <w:rPr>
          <w:rFonts w:ascii="Times New Roman" w:hAnsi="Times New Roman" w:cs="Times New Roman"/>
          <w:b/>
          <w:bCs/>
          <w:szCs w:val="23"/>
        </w:rPr>
        <w:tab/>
        <w:t>A</w:t>
      </w:r>
      <w:r w:rsidRPr="00E2294E">
        <w:rPr>
          <w:rFonts w:ascii="Times New Roman" w:hAnsi="Times New Roman" w:cs="Times New Roman"/>
          <w:b/>
          <w:bCs/>
        </w:rPr>
        <w:t>ppointment of and certification</w:t>
      </w:r>
      <w:r w:rsidRPr="00E2294E">
        <w:rPr>
          <w:rFonts w:ascii="Times New Roman" w:hAnsi="Times New Roman" w:cs="Times New Roman"/>
          <w:b/>
          <w:bCs/>
          <w:szCs w:val="23"/>
        </w:rPr>
        <w:t xml:space="preserve"> requirement for foreign language interpreters </w:t>
      </w:r>
    </w:p>
    <w:p w14:paraId="51EFF0DE" w14:textId="77777777" w:rsidR="00810650" w:rsidRPr="00E2294E" w:rsidRDefault="00810650" w:rsidP="00810650">
      <w:pPr>
        <w:autoSpaceDE w:val="0"/>
        <w:autoSpaceDN w:val="0"/>
        <w:adjustRightInd w:val="0"/>
        <w:jc w:val="both"/>
        <w:rPr>
          <w:rFonts w:ascii="Times New Roman" w:hAnsi="Times New Roman" w:cs="Times New Roman"/>
          <w:szCs w:val="23"/>
        </w:rPr>
      </w:pPr>
    </w:p>
    <w:p w14:paraId="7CF8518E" w14:textId="77777777" w:rsidR="00810650" w:rsidRPr="00E2294E" w:rsidRDefault="00810650" w:rsidP="00810650">
      <w:pPr>
        <w:autoSpaceDE w:val="0"/>
        <w:autoSpaceDN w:val="0"/>
        <w:adjustRightInd w:val="0"/>
        <w:ind w:left="720"/>
        <w:jc w:val="both"/>
        <w:rPr>
          <w:rFonts w:ascii="Times New Roman" w:hAnsi="Times New Roman" w:cs="Times New Roman"/>
          <w:szCs w:val="23"/>
        </w:rPr>
      </w:pPr>
      <w:r w:rsidRPr="00E2294E">
        <w:rPr>
          <w:rFonts w:ascii="Times New Roman" w:hAnsi="Times New Roman" w:cs="Times New Roman"/>
          <w:szCs w:val="23"/>
        </w:rPr>
        <w:t xml:space="preserve">(1) </w:t>
      </w:r>
      <w:r w:rsidRPr="00E2294E">
        <w:rPr>
          <w:rFonts w:ascii="Times New Roman" w:hAnsi="Times New Roman" w:cs="Times New Roman"/>
          <w:szCs w:val="23"/>
        </w:rPr>
        <w:tab/>
        <w:t xml:space="preserve">Except as provided in divisions (D)(2) through (4) of this rule, when appointing a foreign language interpreter pursuant to division (A) of this rule, a court shall appoint a Supreme Court certified foreign language interpreter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w:t>
      </w:r>
    </w:p>
    <w:p w14:paraId="5D5DBDC7" w14:textId="77777777" w:rsidR="00810650" w:rsidRPr="00E2294E" w:rsidRDefault="00810650" w:rsidP="00810650">
      <w:pPr>
        <w:autoSpaceDE w:val="0"/>
        <w:autoSpaceDN w:val="0"/>
        <w:adjustRightInd w:val="0"/>
        <w:ind w:left="720"/>
        <w:jc w:val="both"/>
        <w:rPr>
          <w:rFonts w:ascii="Times New Roman" w:hAnsi="Times New Roman" w:cs="Times New Roman"/>
          <w:szCs w:val="23"/>
        </w:rPr>
      </w:pPr>
    </w:p>
    <w:p w14:paraId="70466B9C" w14:textId="77777777" w:rsidR="00810650" w:rsidRPr="00E2294E" w:rsidRDefault="00810650" w:rsidP="00810650">
      <w:pPr>
        <w:autoSpaceDE w:val="0"/>
        <w:autoSpaceDN w:val="0"/>
        <w:adjustRightInd w:val="0"/>
        <w:ind w:left="720"/>
        <w:jc w:val="both"/>
        <w:rPr>
          <w:rFonts w:ascii="Times New Roman" w:hAnsi="Times New Roman" w:cs="Times New Roman"/>
          <w:szCs w:val="23"/>
        </w:rPr>
      </w:pPr>
      <w:r w:rsidRPr="00E2294E">
        <w:rPr>
          <w:rFonts w:ascii="Times New Roman" w:hAnsi="Times New Roman" w:cs="Times New Roman"/>
          <w:szCs w:val="23"/>
        </w:rPr>
        <w:t xml:space="preserve">(2) </w:t>
      </w:r>
      <w:r w:rsidRPr="00E2294E">
        <w:rPr>
          <w:rFonts w:ascii="Times New Roman" w:hAnsi="Times New Roman" w:cs="Times New Roman"/>
          <w:szCs w:val="23"/>
        </w:rPr>
        <w:tab/>
        <w:t xml:space="preserve">Except as provided in divisions (D)(3) and (4) of this rule, if a Supreme Court certified foreign language interpreter does not exist or is not reasonably available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and after considering the gravity of the proceedings and whether the matter could be rescheduled to obtain a Supreme Court certified foreign language interpreter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a court may appoint a provisionally qualified foreign language interpreter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The court shall summarize on the record its efforts to obtain a Supreme Court certified foreign language interpreter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and the reasons for using a provisionally qualified foreign language interpreter. </w:t>
      </w:r>
    </w:p>
    <w:p w14:paraId="589B2439" w14:textId="77777777" w:rsidR="00810650" w:rsidRPr="00E2294E" w:rsidRDefault="00810650" w:rsidP="00810650">
      <w:pPr>
        <w:tabs>
          <w:tab w:val="left" w:pos="720"/>
        </w:tabs>
        <w:ind w:left="720"/>
        <w:jc w:val="both"/>
        <w:rPr>
          <w:rFonts w:ascii="Times New Roman" w:hAnsi="Times New Roman" w:cs="Times New Roman"/>
          <w:szCs w:val="23"/>
        </w:rPr>
      </w:pPr>
    </w:p>
    <w:p w14:paraId="52C995EB" w14:textId="77777777" w:rsidR="00810650" w:rsidRPr="00E2294E" w:rsidRDefault="00810650" w:rsidP="00810650">
      <w:pPr>
        <w:tabs>
          <w:tab w:val="left" w:pos="720"/>
        </w:tabs>
        <w:ind w:left="720"/>
        <w:jc w:val="both"/>
        <w:rPr>
          <w:rFonts w:ascii="Times New Roman" w:hAnsi="Times New Roman" w:cs="Times New Roman"/>
          <w:szCs w:val="23"/>
        </w:rPr>
      </w:pPr>
      <w:r w:rsidRPr="00E2294E">
        <w:rPr>
          <w:rFonts w:ascii="Times New Roman" w:hAnsi="Times New Roman" w:cs="Times New Roman"/>
          <w:szCs w:val="23"/>
        </w:rPr>
        <w:t xml:space="preserve">(3) </w:t>
      </w:r>
      <w:r w:rsidRPr="00E2294E">
        <w:rPr>
          <w:rFonts w:ascii="Times New Roman" w:hAnsi="Times New Roman" w:cs="Times New Roman"/>
          <w:szCs w:val="23"/>
        </w:rPr>
        <w:tab/>
        <w:t xml:space="preserve">Except as provided in division (D)(4) of this rule, if a Supreme Court certified foreign language interpreter or provisionally qualified foreign language interpreter does not exist or is not reasonably available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and after considering the gravity of the proceedings and whether the matter could be rescheduled to obtain a Supreme Court certified foreign language interpreter or provisionally qualified foreign language interpreter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a court may appoint a foreign language interpreter who demonstrates to the court proficiency in the target language and sufficient preparation to properly interpret the proceedings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Such interpreter shall be styled a “language-skilled foreign language interpreter.” The court shall summarize on the </w:t>
      </w:r>
      <w:r w:rsidRPr="00E2294E">
        <w:rPr>
          <w:rFonts w:ascii="Times New Roman" w:hAnsi="Times New Roman" w:cs="Times New Roman"/>
          <w:szCs w:val="23"/>
        </w:rPr>
        <w:lastRenderedPageBreak/>
        <w:t xml:space="preserve">record its efforts to obtain a Supreme Court certified foreign language interpreter or provisionally qualified foreign language interpreter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and the reasons for using a language-skilled foreign language interpreter. The language-skilled foreign language interpreter's experience, knowledge, and training should be stated on the record. Each language-skilled foreign language interpreter shall take an oath or affirmation under which the interpreter affirms to know, understand, and act according to the “Code of Professional Conduct for Court Interpreters and Translators,” as set forth in Appendix H to this rule.</w:t>
      </w:r>
    </w:p>
    <w:p w14:paraId="1A8931D7" w14:textId="77777777" w:rsidR="00810650" w:rsidRPr="00E2294E" w:rsidRDefault="00810650" w:rsidP="00810650">
      <w:pPr>
        <w:tabs>
          <w:tab w:val="left" w:pos="720"/>
        </w:tabs>
        <w:ind w:left="720"/>
        <w:jc w:val="both"/>
        <w:rPr>
          <w:rFonts w:ascii="Times New Roman" w:hAnsi="Times New Roman" w:cs="Times New Roman"/>
          <w:szCs w:val="23"/>
        </w:rPr>
      </w:pPr>
    </w:p>
    <w:p w14:paraId="1C49B3F0" w14:textId="34D0084A" w:rsidR="00810650" w:rsidRPr="00E2294E" w:rsidRDefault="00810650" w:rsidP="00810650">
      <w:pPr>
        <w:tabs>
          <w:tab w:val="left" w:pos="720"/>
        </w:tabs>
        <w:ind w:left="720"/>
        <w:jc w:val="both"/>
        <w:rPr>
          <w:rFonts w:ascii="Times New Roman" w:hAnsi="Times New Roman" w:cs="Times New Roman"/>
        </w:rPr>
      </w:pPr>
      <w:r w:rsidRPr="00E2294E">
        <w:rPr>
          <w:rFonts w:ascii="Times New Roman" w:hAnsi="Times New Roman" w:cs="Times New Roman"/>
          <w:szCs w:val="23"/>
        </w:rPr>
        <w:t>(4)</w:t>
      </w:r>
      <w:r w:rsidRPr="00E2294E">
        <w:rPr>
          <w:rFonts w:ascii="Times New Roman" w:hAnsi="Times New Roman" w:cs="Times New Roman"/>
          <w:szCs w:val="23"/>
        </w:rPr>
        <w:tab/>
        <w:t xml:space="preserve">If a Supreme Court certified foreign language interpreter, provisionally qualified foreign language interpreter, or language-skilled foreign language interpreter does not exist or is not reasonably available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and after considering the gravity of the proceedings and whether the matter could be rescheduled to obtain a Supreme Court certified foreign language interpreter, provisionally qualified foreign language interpreter, or language-skilled foreign language interpreter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a court may</w:t>
      </w:r>
      <w:r w:rsidRPr="00E2294E">
        <w:rPr>
          <w:rFonts w:ascii="Times New Roman" w:hAnsi="Times New Roman" w:cs="Times New Roman"/>
        </w:rPr>
        <w:t xml:space="preserve"> appoint an interpreter to participate in the case or court function through telephonic interpretation.</w:t>
      </w:r>
      <w:r w:rsidR="00330681">
        <w:rPr>
          <w:rFonts w:ascii="Times New Roman" w:hAnsi="Times New Roman" w:cs="Times New Roman"/>
        </w:rPr>
        <w:t xml:space="preserve"> </w:t>
      </w:r>
      <w:r w:rsidRPr="00E2294E">
        <w:rPr>
          <w:rFonts w:ascii="Times New Roman" w:hAnsi="Times New Roman" w:cs="Times New Roman"/>
          <w:szCs w:val="23"/>
        </w:rPr>
        <w:t xml:space="preserve">The court shall summarize on the record its efforts to obtain a Supreme Court certified foreign language interpreter, provisionally qualified foreign language interpreter, or language-skilled foreign language interpreter to </w:t>
      </w:r>
      <w:r w:rsidRPr="00E2294E">
        <w:rPr>
          <w:rFonts w:ascii="Times New Roman" w:hAnsi="Times New Roman" w:cs="Times New Roman"/>
        </w:rPr>
        <w:t>participate in-person at the case or court function</w:t>
      </w:r>
      <w:r w:rsidRPr="00E2294E">
        <w:rPr>
          <w:rFonts w:ascii="Times New Roman" w:hAnsi="Times New Roman" w:cs="Times New Roman"/>
          <w:szCs w:val="23"/>
        </w:rPr>
        <w:t xml:space="preserve"> and the reasons for using an interpreter who will participate in the case or court function through telephonic interpretation. </w:t>
      </w:r>
      <w:r w:rsidRPr="00E2294E">
        <w:rPr>
          <w:rFonts w:ascii="Times New Roman" w:hAnsi="Times New Roman" w:cs="Times New Roman"/>
        </w:rPr>
        <w:t>In appointing the interpreter, the court shall follow the order of certification preference in divisions (D)(1) through (3) of this rule and comply with the “Standards for the Use of Telephonic Interpretation,” as set forth in Appendix J to this rule.</w:t>
      </w:r>
    </w:p>
    <w:p w14:paraId="5288C5D1" w14:textId="77777777" w:rsidR="00810650" w:rsidRPr="00E2294E" w:rsidRDefault="00810650" w:rsidP="00810650">
      <w:pPr>
        <w:tabs>
          <w:tab w:val="left" w:pos="720"/>
        </w:tabs>
        <w:jc w:val="center"/>
        <w:rPr>
          <w:rFonts w:ascii="Times New Roman" w:hAnsi="Times New Roman" w:cs="Times New Roman"/>
        </w:rPr>
      </w:pPr>
    </w:p>
    <w:p w14:paraId="6419D5A4" w14:textId="77777777" w:rsidR="00810650" w:rsidRPr="00E2294E" w:rsidRDefault="00810650" w:rsidP="00810650">
      <w:pPr>
        <w:autoSpaceDE w:val="0"/>
        <w:autoSpaceDN w:val="0"/>
        <w:adjustRightInd w:val="0"/>
        <w:jc w:val="both"/>
        <w:rPr>
          <w:rFonts w:ascii="Times New Roman" w:hAnsi="Times New Roman" w:cs="Times New Roman"/>
          <w:b/>
          <w:bCs/>
        </w:rPr>
      </w:pPr>
      <w:r w:rsidRPr="00E2294E">
        <w:rPr>
          <w:rFonts w:ascii="Times New Roman" w:hAnsi="Times New Roman" w:cs="Times New Roman"/>
          <w:b/>
          <w:bCs/>
        </w:rPr>
        <w:t xml:space="preserve">(E) </w:t>
      </w:r>
      <w:r w:rsidRPr="00E2294E">
        <w:rPr>
          <w:rFonts w:ascii="Times New Roman" w:hAnsi="Times New Roman" w:cs="Times New Roman"/>
          <w:b/>
          <w:bCs/>
        </w:rPr>
        <w:tab/>
        <w:t xml:space="preserve">Appointment of and certification requirement for sign language interpreters </w:t>
      </w:r>
    </w:p>
    <w:p w14:paraId="4E25D1F0" w14:textId="77777777" w:rsidR="00810650" w:rsidRPr="00E2294E" w:rsidRDefault="00810650" w:rsidP="00810650">
      <w:pPr>
        <w:autoSpaceDE w:val="0"/>
        <w:autoSpaceDN w:val="0"/>
        <w:adjustRightInd w:val="0"/>
        <w:jc w:val="both"/>
        <w:rPr>
          <w:rFonts w:ascii="Times New Roman" w:hAnsi="Times New Roman" w:cs="Times New Roman"/>
        </w:rPr>
      </w:pPr>
    </w:p>
    <w:p w14:paraId="1BF3CA78" w14:textId="77777777" w:rsidR="00810650" w:rsidRPr="00E2294E" w:rsidRDefault="00810650" w:rsidP="00810650">
      <w:pPr>
        <w:autoSpaceDE w:val="0"/>
        <w:autoSpaceDN w:val="0"/>
        <w:adjustRightInd w:val="0"/>
        <w:ind w:left="720"/>
        <w:jc w:val="both"/>
        <w:rPr>
          <w:rFonts w:ascii="Times New Roman" w:hAnsi="Times New Roman" w:cs="Times New Roman"/>
        </w:rPr>
      </w:pPr>
      <w:r w:rsidRPr="00E2294E">
        <w:rPr>
          <w:rFonts w:ascii="Times New Roman" w:hAnsi="Times New Roman" w:cs="Times New Roman"/>
        </w:rPr>
        <w:t xml:space="preserve">(1) </w:t>
      </w:r>
      <w:r w:rsidRPr="00E2294E">
        <w:rPr>
          <w:rFonts w:ascii="Times New Roman" w:hAnsi="Times New Roman" w:cs="Times New Roman"/>
        </w:rPr>
        <w:tab/>
        <w:t xml:space="preserve">Except as provided in divisions (E)(2) through (4) of this rule, when appointing a sign language interpreter pursuant to division (B) of this rule, the court shall appoint a Supreme Court certified sign language interpreter. </w:t>
      </w:r>
    </w:p>
    <w:p w14:paraId="72AB0EBE" w14:textId="77777777" w:rsidR="00810650" w:rsidRPr="00E2294E" w:rsidRDefault="00810650" w:rsidP="00810650">
      <w:pPr>
        <w:autoSpaceDE w:val="0"/>
        <w:autoSpaceDN w:val="0"/>
        <w:adjustRightInd w:val="0"/>
        <w:ind w:left="720"/>
        <w:jc w:val="both"/>
        <w:rPr>
          <w:rFonts w:ascii="Times New Roman" w:hAnsi="Times New Roman" w:cs="Times New Roman"/>
        </w:rPr>
      </w:pPr>
    </w:p>
    <w:p w14:paraId="27619539" w14:textId="77777777" w:rsidR="00810650" w:rsidRPr="00E2294E" w:rsidRDefault="00810650" w:rsidP="00810650">
      <w:pPr>
        <w:autoSpaceDE w:val="0"/>
        <w:autoSpaceDN w:val="0"/>
        <w:adjustRightInd w:val="0"/>
        <w:ind w:left="720"/>
        <w:jc w:val="both"/>
        <w:rPr>
          <w:rFonts w:ascii="Times New Roman" w:hAnsi="Times New Roman" w:cs="Times New Roman"/>
        </w:rPr>
      </w:pPr>
      <w:r w:rsidRPr="00E2294E">
        <w:rPr>
          <w:rFonts w:ascii="Times New Roman" w:hAnsi="Times New Roman" w:cs="Times New Roman"/>
        </w:rPr>
        <w:t xml:space="preserve">(2) </w:t>
      </w:r>
      <w:r w:rsidRPr="00E2294E">
        <w:rPr>
          <w:rFonts w:ascii="Times New Roman" w:hAnsi="Times New Roman" w:cs="Times New Roman"/>
        </w:rPr>
        <w:tab/>
        <w:t xml:space="preserve">Except as provided in divisions (E)(3) and (4) of this rule, if a Supreme Court certified sign language interpreter does not exist or is not reasonably available and after considering the gravity of the proceedings and whether the matter could be rescheduled to obtain a Supreme Court certified sign language interpreter, a court may appoint a sign language interpreter who holds one of the following certifications: </w:t>
      </w:r>
    </w:p>
    <w:p w14:paraId="65A66B78" w14:textId="77777777" w:rsidR="00810650" w:rsidRPr="00E2294E" w:rsidRDefault="00810650" w:rsidP="00810650">
      <w:pPr>
        <w:autoSpaceDE w:val="0"/>
        <w:autoSpaceDN w:val="0"/>
        <w:adjustRightInd w:val="0"/>
        <w:ind w:left="720"/>
        <w:jc w:val="both"/>
        <w:rPr>
          <w:rFonts w:ascii="Times New Roman" w:hAnsi="Times New Roman" w:cs="Times New Roman"/>
        </w:rPr>
      </w:pPr>
    </w:p>
    <w:p w14:paraId="3C75CA8A" w14:textId="77777777" w:rsidR="00810650" w:rsidRPr="00E2294E" w:rsidRDefault="00810650" w:rsidP="00810650">
      <w:pPr>
        <w:autoSpaceDE w:val="0"/>
        <w:autoSpaceDN w:val="0"/>
        <w:adjustRightInd w:val="0"/>
        <w:ind w:left="1440"/>
        <w:jc w:val="both"/>
        <w:rPr>
          <w:rFonts w:ascii="Times New Roman" w:hAnsi="Times New Roman" w:cs="Times New Roman"/>
        </w:rPr>
      </w:pPr>
      <w:r w:rsidRPr="00E2294E">
        <w:rPr>
          <w:rFonts w:ascii="Times New Roman" w:hAnsi="Times New Roman" w:cs="Times New Roman"/>
        </w:rPr>
        <w:t xml:space="preserve">(a) </w:t>
      </w:r>
      <w:r w:rsidRPr="00E2294E">
        <w:rPr>
          <w:rFonts w:ascii="Times New Roman" w:hAnsi="Times New Roman" w:cs="Times New Roman"/>
        </w:rPr>
        <w:tab/>
        <w:t xml:space="preserve">A “National Interpreter Certification” from the National Association of the Deaf and the Registry of Interpreters for the Deaf; </w:t>
      </w:r>
    </w:p>
    <w:p w14:paraId="0DE7D1D9" w14:textId="77777777" w:rsidR="00810650" w:rsidRPr="00E2294E" w:rsidRDefault="00810650" w:rsidP="00810650">
      <w:pPr>
        <w:autoSpaceDE w:val="0"/>
        <w:autoSpaceDN w:val="0"/>
        <w:adjustRightInd w:val="0"/>
        <w:ind w:left="1440"/>
        <w:jc w:val="both"/>
        <w:rPr>
          <w:rFonts w:ascii="Times New Roman" w:hAnsi="Times New Roman" w:cs="Times New Roman"/>
        </w:rPr>
      </w:pPr>
    </w:p>
    <w:p w14:paraId="116A30C6" w14:textId="77777777" w:rsidR="00810650" w:rsidRPr="00E2294E" w:rsidRDefault="00810650" w:rsidP="00810650">
      <w:pPr>
        <w:autoSpaceDE w:val="0"/>
        <w:autoSpaceDN w:val="0"/>
        <w:adjustRightInd w:val="0"/>
        <w:ind w:left="1440"/>
        <w:jc w:val="both"/>
        <w:rPr>
          <w:rFonts w:ascii="Times New Roman" w:hAnsi="Times New Roman" w:cs="Times New Roman"/>
        </w:rPr>
      </w:pPr>
      <w:r w:rsidRPr="00E2294E">
        <w:rPr>
          <w:rFonts w:ascii="Times New Roman" w:hAnsi="Times New Roman" w:cs="Times New Roman"/>
        </w:rPr>
        <w:t xml:space="preserve">(b) </w:t>
      </w:r>
      <w:r w:rsidRPr="00E2294E">
        <w:rPr>
          <w:rFonts w:ascii="Times New Roman" w:hAnsi="Times New Roman" w:cs="Times New Roman"/>
        </w:rPr>
        <w:tab/>
        <w:t xml:space="preserve">A “Certification of Interpretation” and “Certification of Transliteration” from the Registry of Interpreters for the Deaf; </w:t>
      </w:r>
    </w:p>
    <w:p w14:paraId="31DDE596" w14:textId="77777777" w:rsidR="00810650" w:rsidRPr="00E2294E" w:rsidRDefault="00810650" w:rsidP="00810650">
      <w:pPr>
        <w:autoSpaceDE w:val="0"/>
        <w:autoSpaceDN w:val="0"/>
        <w:adjustRightInd w:val="0"/>
        <w:ind w:left="1440"/>
        <w:jc w:val="both"/>
        <w:rPr>
          <w:rFonts w:ascii="Times New Roman" w:hAnsi="Times New Roman" w:cs="Times New Roman"/>
        </w:rPr>
      </w:pPr>
    </w:p>
    <w:p w14:paraId="28BD742D" w14:textId="77777777" w:rsidR="00810650" w:rsidRPr="00E2294E" w:rsidRDefault="00810650" w:rsidP="00810650">
      <w:pPr>
        <w:autoSpaceDE w:val="0"/>
        <w:autoSpaceDN w:val="0"/>
        <w:adjustRightInd w:val="0"/>
        <w:ind w:left="1440"/>
        <w:jc w:val="both"/>
        <w:rPr>
          <w:rFonts w:ascii="Times New Roman" w:hAnsi="Times New Roman" w:cs="Times New Roman"/>
        </w:rPr>
      </w:pPr>
      <w:r w:rsidRPr="00E2294E">
        <w:rPr>
          <w:rFonts w:ascii="Times New Roman" w:hAnsi="Times New Roman" w:cs="Times New Roman"/>
        </w:rPr>
        <w:t xml:space="preserve">(c) </w:t>
      </w:r>
      <w:r w:rsidRPr="00E2294E">
        <w:rPr>
          <w:rFonts w:ascii="Times New Roman" w:hAnsi="Times New Roman" w:cs="Times New Roman"/>
        </w:rPr>
        <w:tab/>
        <w:t xml:space="preserve">A “Comprehensive Skills Certificate” from the Registry of Interpreters for the Deaf; </w:t>
      </w:r>
    </w:p>
    <w:p w14:paraId="071E9D2C" w14:textId="77777777" w:rsidR="00810650" w:rsidRPr="00E2294E" w:rsidRDefault="00810650" w:rsidP="00810650">
      <w:pPr>
        <w:autoSpaceDE w:val="0"/>
        <w:autoSpaceDN w:val="0"/>
        <w:adjustRightInd w:val="0"/>
        <w:ind w:left="1440"/>
        <w:jc w:val="both"/>
        <w:rPr>
          <w:rFonts w:ascii="Times New Roman" w:hAnsi="Times New Roman" w:cs="Times New Roman"/>
        </w:rPr>
      </w:pPr>
    </w:p>
    <w:p w14:paraId="3C8044A7" w14:textId="77777777" w:rsidR="00810650" w:rsidRPr="00E2294E" w:rsidRDefault="00810650" w:rsidP="00810650">
      <w:pPr>
        <w:autoSpaceDE w:val="0"/>
        <w:autoSpaceDN w:val="0"/>
        <w:adjustRightInd w:val="0"/>
        <w:ind w:left="1440"/>
        <w:jc w:val="both"/>
        <w:rPr>
          <w:rFonts w:ascii="Times New Roman" w:hAnsi="Times New Roman" w:cs="Times New Roman"/>
        </w:rPr>
      </w:pPr>
      <w:r w:rsidRPr="00E2294E">
        <w:rPr>
          <w:rFonts w:ascii="Times New Roman" w:hAnsi="Times New Roman" w:cs="Times New Roman"/>
        </w:rPr>
        <w:lastRenderedPageBreak/>
        <w:t xml:space="preserve">(d) </w:t>
      </w:r>
      <w:r w:rsidRPr="00E2294E">
        <w:rPr>
          <w:rFonts w:ascii="Times New Roman" w:hAnsi="Times New Roman" w:cs="Times New Roman"/>
        </w:rPr>
        <w:tab/>
        <w:t xml:space="preserve">A “Master Comprehensive Skills Certificate” from the Registry of Interpreters for the Deaf; </w:t>
      </w:r>
    </w:p>
    <w:p w14:paraId="1FD67FD4" w14:textId="77777777" w:rsidR="00810650" w:rsidRPr="00E2294E" w:rsidRDefault="00810650" w:rsidP="00810650">
      <w:pPr>
        <w:autoSpaceDE w:val="0"/>
        <w:autoSpaceDN w:val="0"/>
        <w:adjustRightInd w:val="0"/>
        <w:ind w:left="1440"/>
        <w:jc w:val="both"/>
        <w:rPr>
          <w:rFonts w:ascii="Times New Roman" w:hAnsi="Times New Roman" w:cs="Times New Roman"/>
        </w:rPr>
      </w:pPr>
    </w:p>
    <w:p w14:paraId="02F2B499" w14:textId="77777777" w:rsidR="00810650" w:rsidRPr="00E2294E" w:rsidRDefault="00810650" w:rsidP="00810650">
      <w:pPr>
        <w:autoSpaceDE w:val="0"/>
        <w:autoSpaceDN w:val="0"/>
        <w:adjustRightInd w:val="0"/>
        <w:ind w:left="1440"/>
        <w:jc w:val="both"/>
        <w:rPr>
          <w:rFonts w:ascii="Times New Roman" w:hAnsi="Times New Roman" w:cs="Times New Roman"/>
        </w:rPr>
      </w:pPr>
      <w:r w:rsidRPr="00E2294E">
        <w:rPr>
          <w:rFonts w:ascii="Times New Roman" w:hAnsi="Times New Roman" w:cs="Times New Roman"/>
        </w:rPr>
        <w:t xml:space="preserve">(e) </w:t>
      </w:r>
      <w:r w:rsidRPr="00E2294E">
        <w:rPr>
          <w:rFonts w:ascii="Times New Roman" w:hAnsi="Times New Roman" w:cs="Times New Roman"/>
        </w:rPr>
        <w:tab/>
        <w:t xml:space="preserve">A “Level V Certification” from the National Association of the Deaf; </w:t>
      </w:r>
    </w:p>
    <w:p w14:paraId="3406F71F" w14:textId="77777777" w:rsidR="00810650" w:rsidRPr="00E2294E" w:rsidRDefault="00810650" w:rsidP="00810650">
      <w:pPr>
        <w:autoSpaceDE w:val="0"/>
        <w:autoSpaceDN w:val="0"/>
        <w:adjustRightInd w:val="0"/>
        <w:ind w:left="1440"/>
        <w:jc w:val="both"/>
        <w:rPr>
          <w:rFonts w:ascii="Times New Roman" w:hAnsi="Times New Roman" w:cs="Times New Roman"/>
        </w:rPr>
      </w:pPr>
    </w:p>
    <w:p w14:paraId="0A433A2E" w14:textId="77777777" w:rsidR="00810650" w:rsidRPr="00E2294E" w:rsidRDefault="00810650" w:rsidP="00810650">
      <w:pPr>
        <w:autoSpaceDE w:val="0"/>
        <w:autoSpaceDN w:val="0"/>
        <w:adjustRightInd w:val="0"/>
        <w:ind w:left="1440"/>
        <w:jc w:val="both"/>
        <w:rPr>
          <w:rFonts w:ascii="Times New Roman" w:hAnsi="Times New Roman" w:cs="Times New Roman"/>
        </w:rPr>
      </w:pPr>
      <w:r w:rsidRPr="00E2294E">
        <w:rPr>
          <w:rFonts w:ascii="Times New Roman" w:hAnsi="Times New Roman" w:cs="Times New Roman"/>
        </w:rPr>
        <w:t xml:space="preserve">(f) </w:t>
      </w:r>
      <w:r w:rsidRPr="00E2294E">
        <w:rPr>
          <w:rFonts w:ascii="Times New Roman" w:hAnsi="Times New Roman" w:cs="Times New Roman"/>
        </w:rPr>
        <w:tab/>
        <w:t xml:space="preserve">A “Level IV Certification” from the National Association of the Deaf. </w:t>
      </w:r>
    </w:p>
    <w:p w14:paraId="501BBFFD" w14:textId="77777777" w:rsidR="00810650" w:rsidRPr="00E2294E" w:rsidRDefault="00810650" w:rsidP="00810650">
      <w:pPr>
        <w:autoSpaceDE w:val="0"/>
        <w:autoSpaceDN w:val="0"/>
        <w:adjustRightInd w:val="0"/>
        <w:ind w:left="1440"/>
        <w:jc w:val="both"/>
        <w:rPr>
          <w:rFonts w:ascii="Times New Roman" w:hAnsi="Times New Roman" w:cs="Times New Roman"/>
        </w:rPr>
      </w:pPr>
    </w:p>
    <w:p w14:paraId="53A13F7A" w14:textId="77777777" w:rsidR="00810650" w:rsidRPr="00E2294E" w:rsidRDefault="00810650" w:rsidP="00810650">
      <w:pPr>
        <w:autoSpaceDE w:val="0"/>
        <w:autoSpaceDN w:val="0"/>
        <w:adjustRightInd w:val="0"/>
        <w:ind w:left="720"/>
        <w:jc w:val="both"/>
        <w:rPr>
          <w:rFonts w:ascii="Times New Roman" w:hAnsi="Times New Roman" w:cs="Times New Roman"/>
        </w:rPr>
      </w:pPr>
      <w:r w:rsidRPr="00E2294E">
        <w:rPr>
          <w:rFonts w:ascii="Times New Roman" w:hAnsi="Times New Roman" w:cs="Times New Roman"/>
        </w:rPr>
        <w:t xml:space="preserve">(3) </w:t>
      </w:r>
      <w:r w:rsidRPr="00E2294E">
        <w:rPr>
          <w:rFonts w:ascii="Times New Roman" w:hAnsi="Times New Roman" w:cs="Times New Roman"/>
        </w:rPr>
        <w:tab/>
        <w:t xml:space="preserve">If the communication mode of the deaf, hard-of-hearing, or deaf-blind party, witness, or juror is unique and cannot be adequately accessed by a sign language interpreter who is hearing, a court shall appoint a sign language interpreter certified as a “Certified Deaf Interpreter” by the Registry of Interpreters for the Deaf. </w:t>
      </w:r>
    </w:p>
    <w:p w14:paraId="6C0CFABE" w14:textId="77777777" w:rsidR="00810650" w:rsidRPr="00E2294E" w:rsidRDefault="00810650" w:rsidP="00810650">
      <w:pPr>
        <w:autoSpaceDE w:val="0"/>
        <w:autoSpaceDN w:val="0"/>
        <w:adjustRightInd w:val="0"/>
        <w:ind w:left="720"/>
        <w:jc w:val="both"/>
        <w:rPr>
          <w:rFonts w:ascii="Times New Roman" w:hAnsi="Times New Roman" w:cs="Times New Roman"/>
        </w:rPr>
      </w:pPr>
    </w:p>
    <w:p w14:paraId="48FC398B" w14:textId="77777777" w:rsidR="00810650" w:rsidRPr="00E2294E" w:rsidRDefault="00810650" w:rsidP="00810650">
      <w:pPr>
        <w:autoSpaceDE w:val="0"/>
        <w:autoSpaceDN w:val="0"/>
        <w:adjustRightInd w:val="0"/>
        <w:ind w:left="720"/>
        <w:jc w:val="both"/>
        <w:rPr>
          <w:rFonts w:ascii="Times New Roman" w:hAnsi="Times New Roman" w:cs="Times New Roman"/>
        </w:rPr>
      </w:pPr>
      <w:r w:rsidRPr="00E2294E">
        <w:rPr>
          <w:rFonts w:ascii="Times New Roman" w:hAnsi="Times New Roman" w:cs="Times New Roman"/>
        </w:rPr>
        <w:t xml:space="preserve">(4) </w:t>
      </w:r>
      <w:r w:rsidRPr="00E2294E">
        <w:rPr>
          <w:rFonts w:ascii="Times New Roman" w:hAnsi="Times New Roman" w:cs="Times New Roman"/>
        </w:rPr>
        <w:tab/>
        <w:t xml:space="preserve">If the communication mode of the deaf, hard-of-hearing, or deaf-blind party, witness, or juror requires silent oral techniques, a court may appoint a sign language interpreter who possesses an “Oral Transliteration Certificate” from the Registry of Interpreters for the Deaf. </w:t>
      </w:r>
    </w:p>
    <w:p w14:paraId="0F386057" w14:textId="77777777" w:rsidR="00810650" w:rsidRPr="00E2294E" w:rsidRDefault="00810650" w:rsidP="00810650">
      <w:pPr>
        <w:autoSpaceDE w:val="0"/>
        <w:autoSpaceDN w:val="0"/>
        <w:adjustRightInd w:val="0"/>
        <w:ind w:left="720"/>
        <w:jc w:val="both"/>
        <w:rPr>
          <w:rFonts w:ascii="Times New Roman" w:hAnsi="Times New Roman" w:cs="Times New Roman"/>
        </w:rPr>
      </w:pPr>
    </w:p>
    <w:p w14:paraId="00D4B117" w14:textId="77777777" w:rsidR="00810650" w:rsidRPr="00E2294E" w:rsidRDefault="00810650" w:rsidP="00810650">
      <w:pPr>
        <w:tabs>
          <w:tab w:val="left" w:pos="720"/>
        </w:tabs>
        <w:ind w:left="720"/>
        <w:jc w:val="both"/>
        <w:rPr>
          <w:rFonts w:ascii="Times New Roman" w:hAnsi="Times New Roman" w:cs="Times New Roman"/>
        </w:rPr>
      </w:pPr>
      <w:r w:rsidRPr="00E2294E">
        <w:rPr>
          <w:rFonts w:ascii="Times New Roman" w:hAnsi="Times New Roman" w:cs="Times New Roman"/>
        </w:rPr>
        <w:t xml:space="preserve">(5) </w:t>
      </w:r>
      <w:r w:rsidRPr="00E2294E">
        <w:rPr>
          <w:rFonts w:ascii="Times New Roman" w:hAnsi="Times New Roman" w:cs="Times New Roman"/>
        </w:rPr>
        <w:tab/>
        <w:t>A court shall summarize on the record its efforts to obtain and reasons for not using a Supreme Court certified sign language interpreter.</w:t>
      </w:r>
    </w:p>
    <w:p w14:paraId="7A9A7DC4" w14:textId="77777777" w:rsidR="00810650" w:rsidRPr="00E2294E" w:rsidRDefault="00810650" w:rsidP="00810650">
      <w:pPr>
        <w:tabs>
          <w:tab w:val="left" w:pos="720"/>
        </w:tabs>
        <w:jc w:val="both"/>
        <w:rPr>
          <w:rFonts w:ascii="Times New Roman" w:hAnsi="Times New Roman" w:cs="Times New Roman"/>
        </w:rPr>
      </w:pPr>
    </w:p>
    <w:p w14:paraId="13D7D42C" w14:textId="77777777" w:rsidR="00810650" w:rsidRPr="00E2294E" w:rsidRDefault="00810650" w:rsidP="00810650">
      <w:pPr>
        <w:autoSpaceDE w:val="0"/>
        <w:autoSpaceDN w:val="0"/>
        <w:adjustRightInd w:val="0"/>
        <w:jc w:val="both"/>
        <w:rPr>
          <w:rFonts w:ascii="Times New Roman" w:hAnsi="Times New Roman" w:cs="Times New Roman"/>
          <w:szCs w:val="23"/>
        </w:rPr>
      </w:pPr>
      <w:r w:rsidRPr="00E2294E">
        <w:rPr>
          <w:rFonts w:ascii="Times New Roman" w:hAnsi="Times New Roman" w:cs="Times New Roman"/>
          <w:b/>
          <w:bCs/>
          <w:szCs w:val="23"/>
        </w:rPr>
        <w:t xml:space="preserve">(F) </w:t>
      </w:r>
      <w:r w:rsidRPr="00E2294E">
        <w:rPr>
          <w:rFonts w:ascii="Times New Roman" w:hAnsi="Times New Roman" w:cs="Times New Roman"/>
          <w:b/>
          <w:bCs/>
          <w:szCs w:val="23"/>
        </w:rPr>
        <w:tab/>
        <w:t xml:space="preserve">Appointment of multiple foreign language interpreters or sign language interpreters </w:t>
      </w:r>
    </w:p>
    <w:p w14:paraId="59F366B0" w14:textId="77777777" w:rsidR="00810650" w:rsidRPr="00E2294E" w:rsidRDefault="00810650" w:rsidP="00810650">
      <w:pPr>
        <w:autoSpaceDE w:val="0"/>
        <w:autoSpaceDN w:val="0"/>
        <w:adjustRightInd w:val="0"/>
        <w:jc w:val="both"/>
        <w:rPr>
          <w:rFonts w:ascii="Times New Roman" w:hAnsi="Times New Roman" w:cs="Times New Roman"/>
          <w:szCs w:val="23"/>
        </w:rPr>
      </w:pPr>
    </w:p>
    <w:p w14:paraId="69B74B72" w14:textId="77777777" w:rsidR="00810650" w:rsidRPr="00E2294E" w:rsidRDefault="00810650" w:rsidP="00810650">
      <w:pPr>
        <w:autoSpaceDE w:val="0"/>
        <w:autoSpaceDN w:val="0"/>
        <w:adjustRightInd w:val="0"/>
        <w:ind w:left="720"/>
        <w:jc w:val="both"/>
        <w:rPr>
          <w:rFonts w:ascii="Times New Roman" w:hAnsi="Times New Roman" w:cs="Times New Roman"/>
          <w:szCs w:val="23"/>
        </w:rPr>
      </w:pPr>
      <w:r w:rsidRPr="00E2294E">
        <w:rPr>
          <w:rFonts w:ascii="Times New Roman" w:hAnsi="Times New Roman" w:cs="Times New Roman"/>
          <w:szCs w:val="23"/>
        </w:rPr>
        <w:t xml:space="preserve">(1) </w:t>
      </w:r>
      <w:r w:rsidRPr="00E2294E">
        <w:rPr>
          <w:rFonts w:ascii="Times New Roman" w:hAnsi="Times New Roman" w:cs="Times New Roman"/>
          <w:szCs w:val="23"/>
        </w:rPr>
        <w:tab/>
        <w:t xml:space="preserve">To ensure the accuracy and quality of interpretation, when appointing a foreign language interpreter pursuant to division (A) of this rule or sign language interpreter pursuant to division (B) of this rule, a court shall appoint two or more foreign language interpreters or sign language interpreters in either of the following situations: </w:t>
      </w:r>
    </w:p>
    <w:p w14:paraId="37D648A1" w14:textId="77777777" w:rsidR="00810650" w:rsidRPr="00E2294E" w:rsidRDefault="00810650" w:rsidP="00810650">
      <w:pPr>
        <w:autoSpaceDE w:val="0"/>
        <w:autoSpaceDN w:val="0"/>
        <w:adjustRightInd w:val="0"/>
        <w:ind w:left="720"/>
        <w:jc w:val="both"/>
        <w:rPr>
          <w:rFonts w:ascii="Times New Roman" w:hAnsi="Times New Roman" w:cs="Times New Roman"/>
          <w:szCs w:val="23"/>
        </w:rPr>
      </w:pPr>
    </w:p>
    <w:p w14:paraId="32AD17C3"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r w:rsidRPr="00E2294E">
        <w:rPr>
          <w:rFonts w:ascii="Times New Roman" w:hAnsi="Times New Roman" w:cs="Times New Roman"/>
          <w:szCs w:val="23"/>
        </w:rPr>
        <w:t xml:space="preserve">(a) </w:t>
      </w:r>
      <w:r w:rsidRPr="00E2294E">
        <w:rPr>
          <w:rFonts w:ascii="Times New Roman" w:hAnsi="Times New Roman" w:cs="Times New Roman"/>
          <w:szCs w:val="23"/>
        </w:rPr>
        <w:tab/>
        <w:t xml:space="preserve">The case or court function will last two or more hours and requires continuous, simultaneous, or consecutive interpretation; </w:t>
      </w:r>
    </w:p>
    <w:p w14:paraId="3575746C"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p>
    <w:p w14:paraId="7600323E" w14:textId="77777777" w:rsidR="00810650" w:rsidRPr="00E2294E" w:rsidRDefault="00810650" w:rsidP="00810650">
      <w:pPr>
        <w:autoSpaceDE w:val="0"/>
        <w:autoSpaceDN w:val="0"/>
        <w:adjustRightInd w:val="0"/>
        <w:ind w:left="1440"/>
        <w:jc w:val="both"/>
        <w:rPr>
          <w:rFonts w:ascii="Times New Roman" w:hAnsi="Times New Roman" w:cs="Times New Roman"/>
          <w:szCs w:val="23"/>
        </w:rPr>
      </w:pPr>
      <w:r w:rsidRPr="00E2294E">
        <w:rPr>
          <w:rFonts w:ascii="Times New Roman" w:hAnsi="Times New Roman" w:cs="Times New Roman"/>
          <w:szCs w:val="23"/>
        </w:rPr>
        <w:t xml:space="preserve">(b) </w:t>
      </w:r>
      <w:r w:rsidRPr="00E2294E">
        <w:rPr>
          <w:rFonts w:ascii="Times New Roman" w:hAnsi="Times New Roman" w:cs="Times New Roman"/>
          <w:szCs w:val="23"/>
        </w:rPr>
        <w:tab/>
        <w:t xml:space="preserve">The case or court function will last less than two hours, but the complexity of the circumstances warrants the appointment of two or more interpreters. </w:t>
      </w:r>
    </w:p>
    <w:p w14:paraId="00945AA8" w14:textId="77777777" w:rsidR="00810650" w:rsidRPr="00E2294E" w:rsidRDefault="00810650" w:rsidP="00810650">
      <w:pPr>
        <w:autoSpaceDE w:val="0"/>
        <w:autoSpaceDN w:val="0"/>
        <w:adjustRightInd w:val="0"/>
        <w:ind w:left="720"/>
        <w:jc w:val="both"/>
        <w:rPr>
          <w:rFonts w:ascii="Times New Roman" w:hAnsi="Times New Roman" w:cs="Times New Roman"/>
          <w:szCs w:val="23"/>
        </w:rPr>
      </w:pPr>
    </w:p>
    <w:p w14:paraId="56668252" w14:textId="77777777" w:rsidR="00810650" w:rsidRPr="00E2294E" w:rsidRDefault="00810650" w:rsidP="00810650">
      <w:pPr>
        <w:autoSpaceDE w:val="0"/>
        <w:autoSpaceDN w:val="0"/>
        <w:adjustRightInd w:val="0"/>
        <w:ind w:left="720"/>
        <w:jc w:val="both"/>
        <w:rPr>
          <w:rFonts w:ascii="Times New Roman" w:hAnsi="Times New Roman" w:cs="Times New Roman"/>
        </w:rPr>
      </w:pPr>
      <w:r w:rsidRPr="00E2294E">
        <w:rPr>
          <w:rFonts w:ascii="Times New Roman" w:hAnsi="Times New Roman" w:cs="Times New Roman"/>
          <w:szCs w:val="23"/>
        </w:rPr>
        <w:t xml:space="preserve">(2) </w:t>
      </w:r>
      <w:r w:rsidRPr="00E2294E">
        <w:rPr>
          <w:rFonts w:ascii="Times New Roman" w:hAnsi="Times New Roman" w:cs="Times New Roman"/>
          <w:szCs w:val="23"/>
        </w:rPr>
        <w:tab/>
        <w:t xml:space="preserve">To ensure the accuracy and quality of interpretation, a court shall appoint two or more foreign language interpreters or sign language interpreters for a case or court </w:t>
      </w:r>
      <w:r w:rsidRPr="00E2294E">
        <w:rPr>
          <w:rFonts w:ascii="Times New Roman" w:hAnsi="Times New Roman" w:cs="Times New Roman"/>
        </w:rPr>
        <w:t xml:space="preserve">function involving multiple parties, witnesses, or jurors requiring the services of an interpreter. </w:t>
      </w:r>
    </w:p>
    <w:p w14:paraId="35A272D6" w14:textId="77777777" w:rsidR="00810650" w:rsidRPr="00E2294E" w:rsidRDefault="00810650" w:rsidP="00810650">
      <w:pPr>
        <w:autoSpaceDE w:val="0"/>
        <w:autoSpaceDN w:val="0"/>
        <w:adjustRightInd w:val="0"/>
        <w:jc w:val="both"/>
        <w:rPr>
          <w:rFonts w:ascii="Times New Roman" w:hAnsi="Times New Roman" w:cs="Times New Roman"/>
        </w:rPr>
      </w:pPr>
    </w:p>
    <w:p w14:paraId="341C4207" w14:textId="77777777" w:rsidR="00810650" w:rsidRPr="00E2294E" w:rsidRDefault="00810650" w:rsidP="00810650">
      <w:pPr>
        <w:autoSpaceDE w:val="0"/>
        <w:autoSpaceDN w:val="0"/>
        <w:adjustRightInd w:val="0"/>
        <w:jc w:val="both"/>
        <w:rPr>
          <w:rFonts w:ascii="Times New Roman" w:hAnsi="Times New Roman" w:cs="Times New Roman"/>
          <w:b/>
          <w:bCs/>
        </w:rPr>
      </w:pPr>
      <w:r w:rsidRPr="00E2294E">
        <w:rPr>
          <w:rFonts w:ascii="Times New Roman" w:hAnsi="Times New Roman" w:cs="Times New Roman"/>
          <w:b/>
          <w:bCs/>
        </w:rPr>
        <w:t xml:space="preserve">(G) </w:t>
      </w:r>
      <w:r w:rsidRPr="00E2294E">
        <w:rPr>
          <w:rFonts w:ascii="Times New Roman" w:hAnsi="Times New Roman" w:cs="Times New Roman"/>
          <w:b/>
          <w:bCs/>
        </w:rPr>
        <w:tab/>
        <w:t xml:space="preserve">Examination on record </w:t>
      </w:r>
    </w:p>
    <w:p w14:paraId="3B1DC88E" w14:textId="77777777" w:rsidR="00810650" w:rsidRPr="00E2294E" w:rsidRDefault="00810650" w:rsidP="00810650">
      <w:pPr>
        <w:autoSpaceDE w:val="0"/>
        <w:autoSpaceDN w:val="0"/>
        <w:adjustRightInd w:val="0"/>
        <w:jc w:val="both"/>
        <w:rPr>
          <w:rFonts w:ascii="Times New Roman" w:hAnsi="Times New Roman" w:cs="Times New Roman"/>
        </w:rPr>
      </w:pPr>
    </w:p>
    <w:p w14:paraId="00A3CA67" w14:textId="04B94565" w:rsidR="00810650" w:rsidRPr="00E2294E" w:rsidRDefault="00810650" w:rsidP="00810650">
      <w:pPr>
        <w:autoSpaceDE w:val="0"/>
        <w:autoSpaceDN w:val="0"/>
        <w:adjustRightInd w:val="0"/>
        <w:ind w:left="720"/>
        <w:jc w:val="both"/>
        <w:rPr>
          <w:rFonts w:ascii="Times New Roman" w:hAnsi="Times New Roman" w:cs="Times New Roman"/>
        </w:rPr>
      </w:pPr>
      <w:r w:rsidRPr="00E2294E">
        <w:rPr>
          <w:rFonts w:ascii="Times New Roman" w:hAnsi="Times New Roman" w:cs="Times New Roman"/>
        </w:rPr>
        <w:t xml:space="preserve">(1) </w:t>
      </w:r>
      <w:r w:rsidRPr="00E2294E">
        <w:rPr>
          <w:rFonts w:ascii="Times New Roman" w:hAnsi="Times New Roman" w:cs="Times New Roman"/>
        </w:rPr>
        <w:tab/>
        <w:t>In determining whether the services of a foreign language interpreter are necessary for the meaningful participation of a party or witness pursuant to division (A) of this rule, the court shall conduct an examination of the party or witness on the record. During the examination, the court shall utilize the services of a foreign language interpreter, who may participate remotely.</w:t>
      </w:r>
      <w:r w:rsidR="00330681">
        <w:rPr>
          <w:rFonts w:ascii="Times New Roman" w:hAnsi="Times New Roman" w:cs="Times New Roman"/>
        </w:rPr>
        <w:t xml:space="preserve"> </w:t>
      </w:r>
      <w:r w:rsidRPr="00E2294E">
        <w:rPr>
          <w:rFonts w:ascii="Times New Roman" w:hAnsi="Times New Roman" w:cs="Times New Roman"/>
        </w:rPr>
        <w:t xml:space="preserve">However, in doing so the court is not required to comply with the requirements of division (D) of this rule. </w:t>
      </w:r>
    </w:p>
    <w:p w14:paraId="26988A97" w14:textId="77777777" w:rsidR="00810650" w:rsidRPr="00E2294E" w:rsidRDefault="00810650" w:rsidP="00810650">
      <w:pPr>
        <w:autoSpaceDE w:val="0"/>
        <w:autoSpaceDN w:val="0"/>
        <w:adjustRightInd w:val="0"/>
        <w:ind w:left="720"/>
        <w:jc w:val="both"/>
        <w:rPr>
          <w:rFonts w:ascii="Times New Roman" w:hAnsi="Times New Roman" w:cs="Times New Roman"/>
        </w:rPr>
      </w:pPr>
    </w:p>
    <w:p w14:paraId="45098D09" w14:textId="1028199B" w:rsidR="00810650" w:rsidRPr="00E2294E" w:rsidRDefault="00810650" w:rsidP="00810650">
      <w:pPr>
        <w:tabs>
          <w:tab w:val="left" w:pos="720"/>
        </w:tabs>
        <w:ind w:left="720"/>
        <w:jc w:val="both"/>
        <w:rPr>
          <w:rFonts w:ascii="Times New Roman" w:hAnsi="Times New Roman" w:cs="Times New Roman"/>
        </w:rPr>
      </w:pPr>
      <w:r w:rsidRPr="00E2294E">
        <w:rPr>
          <w:rFonts w:ascii="Times New Roman" w:hAnsi="Times New Roman" w:cs="Times New Roman"/>
        </w:rPr>
        <w:lastRenderedPageBreak/>
        <w:t xml:space="preserve">(2) </w:t>
      </w:r>
      <w:r w:rsidRPr="00E2294E">
        <w:rPr>
          <w:rFonts w:ascii="Times New Roman" w:hAnsi="Times New Roman" w:cs="Times New Roman"/>
        </w:rPr>
        <w:tab/>
        <w:t>In determining whether the services of a sign language interpreter are necessary for the meaningful participation of a party, witness, or juror, pursuant to division (B) of this rule, the court shall conduct an examination of the party, witness, or juror on the record. During the examination, the court shall utilize the services of a sign language interpreter, who may participate remotely.</w:t>
      </w:r>
      <w:r w:rsidR="00330681">
        <w:rPr>
          <w:rFonts w:ascii="Times New Roman" w:hAnsi="Times New Roman" w:cs="Times New Roman"/>
        </w:rPr>
        <w:t xml:space="preserve"> </w:t>
      </w:r>
      <w:r w:rsidRPr="00E2294E">
        <w:rPr>
          <w:rFonts w:ascii="Times New Roman" w:hAnsi="Times New Roman" w:cs="Times New Roman"/>
        </w:rPr>
        <w:t xml:space="preserve">However, in doing so the court is not required to comply with the requirements of division (E) of this rule. </w:t>
      </w:r>
    </w:p>
    <w:p w14:paraId="1A7470DE" w14:textId="77777777" w:rsidR="00810650" w:rsidRPr="00E2294E" w:rsidRDefault="00810650" w:rsidP="00810650">
      <w:pPr>
        <w:autoSpaceDE w:val="0"/>
        <w:autoSpaceDN w:val="0"/>
        <w:adjustRightInd w:val="0"/>
        <w:rPr>
          <w:rFonts w:ascii="Times New Roman" w:hAnsi="Times New Roman" w:cs="Times New Roman"/>
          <w:b/>
          <w:bCs/>
        </w:rPr>
      </w:pPr>
    </w:p>
    <w:p w14:paraId="001AC7AC" w14:textId="77777777" w:rsidR="00810650" w:rsidRPr="00E2294E" w:rsidRDefault="00810650" w:rsidP="00810650">
      <w:pPr>
        <w:autoSpaceDE w:val="0"/>
        <w:autoSpaceDN w:val="0"/>
        <w:adjustRightInd w:val="0"/>
        <w:rPr>
          <w:rFonts w:ascii="Times New Roman" w:hAnsi="Times New Roman" w:cs="Times New Roman"/>
          <w:b/>
          <w:bCs/>
        </w:rPr>
      </w:pPr>
      <w:r w:rsidRPr="00E2294E">
        <w:rPr>
          <w:rFonts w:ascii="Times New Roman" w:hAnsi="Times New Roman" w:cs="Times New Roman"/>
          <w:b/>
          <w:bCs/>
        </w:rPr>
        <w:t xml:space="preserve">(H) </w:t>
      </w:r>
      <w:r w:rsidRPr="00E2294E">
        <w:rPr>
          <w:rFonts w:ascii="Times New Roman" w:hAnsi="Times New Roman" w:cs="Times New Roman"/>
          <w:b/>
          <w:bCs/>
        </w:rPr>
        <w:tab/>
        <w:t xml:space="preserve">Waiver </w:t>
      </w:r>
    </w:p>
    <w:p w14:paraId="1E6ACEDA" w14:textId="77777777" w:rsidR="00810650" w:rsidRPr="00E2294E" w:rsidRDefault="00810650" w:rsidP="00810650">
      <w:pPr>
        <w:autoSpaceDE w:val="0"/>
        <w:autoSpaceDN w:val="0"/>
        <w:adjustRightInd w:val="0"/>
        <w:rPr>
          <w:rFonts w:ascii="Times New Roman" w:hAnsi="Times New Roman" w:cs="Times New Roman"/>
        </w:rPr>
      </w:pPr>
    </w:p>
    <w:p w14:paraId="028E51F9" w14:textId="77777777" w:rsidR="00810650" w:rsidRDefault="00810650" w:rsidP="00810650">
      <w:pPr>
        <w:tabs>
          <w:tab w:val="left" w:pos="720"/>
        </w:tabs>
        <w:ind w:left="720"/>
        <w:jc w:val="both"/>
        <w:rPr>
          <w:rFonts w:ascii="Times New Roman" w:hAnsi="Times New Roman" w:cs="Times New Roman"/>
        </w:rPr>
      </w:pPr>
      <w:r w:rsidRPr="00E2294E">
        <w:rPr>
          <w:rFonts w:ascii="Times New Roman" w:hAnsi="Times New Roman" w:cs="Times New Roman"/>
        </w:rPr>
        <w:t xml:space="preserve">A party may waive the right to a foreign language interpreter under division (A) of this rule or sign language interpreter under division (B) of this rule, unless the court has determined the interpreter is required for the protection of the party’s rights and the integrity of the case or court function. When accepting the party’s waiver, the court shall utilize the services of a foreign language interpreter or sign language interpreter, who may participate remotely. However, in doing so the court is not required to comply with the requirements of division (D) or (E) of this rule. </w:t>
      </w:r>
    </w:p>
    <w:p w14:paraId="76C33BFF" w14:textId="77777777" w:rsidR="005D1361" w:rsidRPr="00E2294E" w:rsidRDefault="005D1361" w:rsidP="00810650">
      <w:pPr>
        <w:tabs>
          <w:tab w:val="left" w:pos="720"/>
        </w:tabs>
        <w:ind w:left="720"/>
        <w:jc w:val="both"/>
        <w:rPr>
          <w:rFonts w:ascii="Times New Roman" w:hAnsi="Times New Roman" w:cs="Times New Roman"/>
        </w:rPr>
      </w:pPr>
    </w:p>
    <w:p w14:paraId="28EB77FA" w14:textId="77777777" w:rsidR="00810650" w:rsidRPr="00E2294E" w:rsidRDefault="00810650" w:rsidP="00810650">
      <w:pPr>
        <w:autoSpaceDE w:val="0"/>
        <w:autoSpaceDN w:val="0"/>
        <w:adjustRightInd w:val="0"/>
        <w:rPr>
          <w:rFonts w:ascii="Times New Roman" w:hAnsi="Times New Roman" w:cs="Times New Roman"/>
          <w:b/>
          <w:bCs/>
        </w:rPr>
      </w:pPr>
      <w:r w:rsidRPr="00E2294E">
        <w:rPr>
          <w:rFonts w:ascii="Times New Roman" w:hAnsi="Times New Roman" w:cs="Times New Roman"/>
          <w:b/>
          <w:bCs/>
        </w:rPr>
        <w:t xml:space="preserve">(I) </w:t>
      </w:r>
      <w:r w:rsidRPr="00E2294E">
        <w:rPr>
          <w:rFonts w:ascii="Times New Roman" w:hAnsi="Times New Roman" w:cs="Times New Roman"/>
          <w:b/>
          <w:bCs/>
        </w:rPr>
        <w:tab/>
        <w:t xml:space="preserve">Administration of oath or affirmation </w:t>
      </w:r>
    </w:p>
    <w:p w14:paraId="6C668657" w14:textId="77777777" w:rsidR="00810650" w:rsidRPr="00E2294E" w:rsidRDefault="00810650" w:rsidP="00810650">
      <w:pPr>
        <w:autoSpaceDE w:val="0"/>
        <w:autoSpaceDN w:val="0"/>
        <w:adjustRightInd w:val="0"/>
        <w:jc w:val="both"/>
        <w:rPr>
          <w:rFonts w:ascii="Times New Roman" w:hAnsi="Times New Roman" w:cs="Times New Roman"/>
        </w:rPr>
      </w:pPr>
    </w:p>
    <w:p w14:paraId="343CA441" w14:textId="77777777" w:rsidR="00810650" w:rsidRPr="00E2294E" w:rsidRDefault="00810650" w:rsidP="00810650">
      <w:pPr>
        <w:tabs>
          <w:tab w:val="left" w:pos="720"/>
        </w:tabs>
        <w:ind w:left="720"/>
        <w:jc w:val="both"/>
        <w:rPr>
          <w:rFonts w:ascii="Times New Roman" w:hAnsi="Times New Roman" w:cs="Times New Roman"/>
        </w:rPr>
      </w:pPr>
      <w:r w:rsidRPr="00E2294E">
        <w:rPr>
          <w:rFonts w:ascii="Times New Roman" w:hAnsi="Times New Roman" w:cs="Times New Roman"/>
        </w:rPr>
        <w:t>A court shall administer an oath or affirmation to a foreign language interpreter appointed pursuant to division (A) of this rule or sign language interpreter appointed pursuant to division (B) of this rule in accordance with Evid.R. 604.</w:t>
      </w:r>
    </w:p>
    <w:p w14:paraId="157613C7" w14:textId="77777777" w:rsidR="003A6D1E" w:rsidRPr="00E2294E" w:rsidRDefault="003A6D1E" w:rsidP="003E7822">
      <w:pPr>
        <w:pStyle w:val="Default"/>
        <w:rPr>
          <w:b/>
        </w:rPr>
      </w:pPr>
    </w:p>
    <w:p w14:paraId="6DE17BAD" w14:textId="77777777" w:rsidR="00547DB8" w:rsidRPr="00E2294E" w:rsidRDefault="00547DB8" w:rsidP="00547DB8">
      <w:pPr>
        <w:contextualSpacing/>
        <w:jc w:val="center"/>
        <w:rPr>
          <w:rFonts w:ascii="Times New Roman" w:hAnsi="Times New Roman" w:cs="Times New Roman"/>
          <w:b/>
          <w:noProof/>
        </w:rPr>
      </w:pPr>
    </w:p>
    <w:p w14:paraId="7E529980" w14:textId="77777777" w:rsidR="00547DB8" w:rsidRPr="00E2294E" w:rsidRDefault="00547DB8" w:rsidP="00547DB8">
      <w:pPr>
        <w:contextualSpacing/>
        <w:jc w:val="center"/>
        <w:rPr>
          <w:rFonts w:ascii="Times New Roman" w:hAnsi="Times New Roman" w:cs="Times New Roman"/>
          <w:b/>
          <w:noProof/>
        </w:rPr>
      </w:pPr>
    </w:p>
    <w:p w14:paraId="41D7B4DE" w14:textId="77777777" w:rsidR="00547DB8" w:rsidRPr="00E2294E" w:rsidRDefault="00547DB8" w:rsidP="00547DB8">
      <w:pPr>
        <w:contextualSpacing/>
        <w:jc w:val="center"/>
        <w:rPr>
          <w:rFonts w:ascii="Times New Roman" w:hAnsi="Times New Roman" w:cs="Times New Roman"/>
          <w:b/>
          <w:noProof/>
        </w:rPr>
      </w:pPr>
    </w:p>
    <w:p w14:paraId="0B427BBF" w14:textId="77777777" w:rsidR="00E2294E" w:rsidRPr="00E2294E" w:rsidRDefault="00E2294E">
      <w:pPr>
        <w:rPr>
          <w:rFonts w:ascii="Times New Roman" w:hAnsi="Times New Roman" w:cs="Times New Roman"/>
          <w:b/>
          <w:noProof/>
        </w:rPr>
      </w:pPr>
      <w:r w:rsidRPr="00E2294E">
        <w:rPr>
          <w:rFonts w:ascii="Times New Roman" w:hAnsi="Times New Roman" w:cs="Times New Roman"/>
          <w:b/>
          <w:noProof/>
        </w:rPr>
        <w:br w:type="page"/>
      </w:r>
    </w:p>
    <w:p w14:paraId="109212B9" w14:textId="2687348E" w:rsidR="00547DB8" w:rsidRPr="00E2294E" w:rsidRDefault="00547DB8" w:rsidP="00547DB8">
      <w:pPr>
        <w:contextualSpacing/>
        <w:jc w:val="center"/>
        <w:rPr>
          <w:rFonts w:ascii="Times New Roman" w:hAnsi="Times New Roman" w:cs="Times New Roman"/>
          <w:b/>
          <w:noProof/>
        </w:rPr>
      </w:pPr>
      <w:r w:rsidRPr="00E2294E">
        <w:rPr>
          <w:rFonts w:ascii="Times New Roman" w:hAnsi="Times New Roman" w:cs="Times New Roman"/>
          <w:b/>
          <w:noProof/>
        </w:rPr>
        <w:lastRenderedPageBreak/>
        <w:t xml:space="preserve">ATTACHMENT </w:t>
      </w:r>
      <w:r w:rsidR="00347EF5">
        <w:rPr>
          <w:rFonts w:ascii="Times New Roman" w:hAnsi="Times New Roman" w:cs="Times New Roman"/>
          <w:b/>
          <w:noProof/>
        </w:rPr>
        <w:t>C</w:t>
      </w:r>
    </w:p>
    <w:p w14:paraId="4EE50FDC" w14:textId="77777777" w:rsidR="00E2294E" w:rsidRDefault="00E2294E" w:rsidP="00E2294E">
      <w:pPr>
        <w:tabs>
          <w:tab w:val="left" w:pos="720"/>
        </w:tabs>
        <w:jc w:val="both"/>
        <w:rPr>
          <w:rFonts w:ascii="Times New Roman" w:hAnsi="Times New Roman" w:cs="Times New Roman"/>
          <w:b/>
        </w:rPr>
      </w:pPr>
    </w:p>
    <w:p w14:paraId="449E3DCB" w14:textId="3C3177E2" w:rsidR="00E2294E" w:rsidRPr="00E2294E" w:rsidRDefault="00E2294E" w:rsidP="00E2294E">
      <w:pPr>
        <w:tabs>
          <w:tab w:val="left" w:pos="720"/>
        </w:tabs>
        <w:jc w:val="both"/>
        <w:rPr>
          <w:rFonts w:ascii="Times New Roman" w:hAnsi="Times New Roman" w:cs="Times New Roman"/>
          <w:b/>
        </w:rPr>
      </w:pPr>
      <w:r w:rsidRPr="00E2294E">
        <w:rPr>
          <w:rFonts w:ascii="Times New Roman" w:hAnsi="Times New Roman" w:cs="Times New Roman"/>
          <w:b/>
        </w:rPr>
        <w:t>RULE 89.</w:t>
      </w:r>
      <w:r w:rsidRPr="00E2294E">
        <w:rPr>
          <w:rFonts w:ascii="Times New Roman" w:hAnsi="Times New Roman" w:cs="Times New Roman"/>
          <w:b/>
        </w:rPr>
        <w:tab/>
        <w:t>Use of Communication Services in Ancillary Services.</w:t>
      </w:r>
      <w:r w:rsidR="00330681">
        <w:rPr>
          <w:rFonts w:ascii="Times New Roman" w:hAnsi="Times New Roman" w:cs="Times New Roman"/>
          <w:b/>
        </w:rPr>
        <w:t xml:space="preserve"> </w:t>
      </w:r>
    </w:p>
    <w:p w14:paraId="05B56A8B" w14:textId="77777777" w:rsidR="00E2294E" w:rsidRPr="00E2294E" w:rsidRDefault="00E2294E" w:rsidP="00E2294E">
      <w:pPr>
        <w:tabs>
          <w:tab w:val="left" w:pos="720"/>
        </w:tabs>
        <w:jc w:val="both"/>
        <w:rPr>
          <w:rFonts w:ascii="Times New Roman" w:hAnsi="Times New Roman" w:cs="Times New Roman"/>
          <w:b/>
        </w:rPr>
      </w:pPr>
    </w:p>
    <w:p w14:paraId="1BC50926" w14:textId="77777777" w:rsidR="00E2294E" w:rsidRPr="00E2294E" w:rsidRDefault="00E2294E" w:rsidP="00E2294E">
      <w:pPr>
        <w:tabs>
          <w:tab w:val="left" w:pos="720"/>
        </w:tabs>
        <w:jc w:val="both"/>
        <w:rPr>
          <w:rFonts w:ascii="Times New Roman" w:hAnsi="Times New Roman" w:cs="Times New Roman"/>
        </w:rPr>
      </w:pPr>
      <w:r w:rsidRPr="00E2294E">
        <w:rPr>
          <w:rFonts w:ascii="Times New Roman" w:hAnsi="Times New Roman" w:cs="Times New Roman"/>
          <w:b/>
        </w:rPr>
        <w:t>(A)</w:t>
      </w:r>
      <w:r w:rsidRPr="00E2294E">
        <w:rPr>
          <w:rFonts w:ascii="Times New Roman" w:hAnsi="Times New Roman" w:cs="Times New Roman"/>
        </w:rPr>
        <w:tab/>
      </w:r>
      <w:r w:rsidRPr="00E2294E">
        <w:rPr>
          <w:rFonts w:ascii="Times New Roman" w:hAnsi="Times New Roman" w:cs="Times New Roman"/>
          <w:b/>
        </w:rPr>
        <w:t>Limited English proficient individuals</w:t>
      </w:r>
    </w:p>
    <w:p w14:paraId="70FCC88C" w14:textId="77777777" w:rsidR="00E2294E" w:rsidRPr="00E2294E" w:rsidRDefault="00E2294E" w:rsidP="00E2294E">
      <w:pPr>
        <w:tabs>
          <w:tab w:val="left" w:pos="720"/>
        </w:tabs>
        <w:jc w:val="both"/>
        <w:rPr>
          <w:rFonts w:ascii="Times New Roman" w:hAnsi="Times New Roman" w:cs="Times New Roman"/>
        </w:rPr>
      </w:pPr>
    </w:p>
    <w:p w14:paraId="2CA6A995" w14:textId="7AB45CD7" w:rsidR="00E2294E" w:rsidRPr="00E2294E" w:rsidRDefault="00E2294E" w:rsidP="00E2294E">
      <w:pPr>
        <w:tabs>
          <w:tab w:val="left" w:pos="720"/>
        </w:tabs>
        <w:ind w:left="720"/>
        <w:jc w:val="both"/>
        <w:rPr>
          <w:rFonts w:ascii="Times New Roman" w:hAnsi="Times New Roman" w:cs="Times New Roman"/>
        </w:rPr>
      </w:pPr>
      <w:r w:rsidRPr="00E2294E">
        <w:rPr>
          <w:rFonts w:ascii="Times New Roman" w:hAnsi="Times New Roman" w:cs="Times New Roman"/>
        </w:rPr>
        <w:t>A court shall provide foreign language communication services to limited English proficient individuals in conjunction with ancillary court services.</w:t>
      </w:r>
      <w:r w:rsidR="00330681">
        <w:rPr>
          <w:rFonts w:ascii="Times New Roman" w:hAnsi="Times New Roman" w:cs="Times New Roman"/>
        </w:rPr>
        <w:t xml:space="preserve"> </w:t>
      </w:r>
      <w:r w:rsidRPr="00E2294E">
        <w:rPr>
          <w:rFonts w:ascii="Times New Roman" w:hAnsi="Times New Roman" w:cs="Times New Roman"/>
        </w:rPr>
        <w:t>Dependent upon the significance and complexity of the ancillary court service, the following individuals may provide the communication services in person, telephonically, or via video:</w:t>
      </w:r>
    </w:p>
    <w:p w14:paraId="10C48363" w14:textId="77777777" w:rsidR="00E2294E" w:rsidRPr="00E2294E" w:rsidRDefault="00E2294E" w:rsidP="00E2294E">
      <w:pPr>
        <w:tabs>
          <w:tab w:val="left" w:pos="720"/>
        </w:tabs>
        <w:jc w:val="both"/>
        <w:rPr>
          <w:rFonts w:ascii="Times New Roman" w:hAnsi="Times New Roman" w:cs="Times New Roman"/>
        </w:rPr>
      </w:pPr>
    </w:p>
    <w:p w14:paraId="5DF120AA" w14:textId="77777777" w:rsidR="00E2294E" w:rsidRPr="00E2294E" w:rsidRDefault="00E2294E" w:rsidP="00E2294E">
      <w:pPr>
        <w:tabs>
          <w:tab w:val="left" w:pos="720"/>
        </w:tabs>
        <w:ind w:left="1440"/>
        <w:jc w:val="both"/>
        <w:rPr>
          <w:rFonts w:ascii="Times New Roman" w:hAnsi="Times New Roman" w:cs="Times New Roman"/>
        </w:rPr>
      </w:pPr>
      <w:r w:rsidRPr="00E2294E">
        <w:rPr>
          <w:rFonts w:ascii="Times New Roman" w:hAnsi="Times New Roman" w:cs="Times New Roman"/>
        </w:rPr>
        <w:t>(1)</w:t>
      </w:r>
      <w:r w:rsidRPr="00E2294E">
        <w:rPr>
          <w:rFonts w:ascii="Times New Roman" w:hAnsi="Times New Roman" w:cs="Times New Roman"/>
        </w:rPr>
        <w:tab/>
        <w:t>An employee of the court, other than a Supreme Court certified foreign language interpreter or provisionally qualified foreign language interpreter, who has demonstrated proficiency in English and the target language in accordance with standards set by Supreme Court Language Services Program and who the program has determined is qualified to conduct communication services directly with a limited English proficient individual in the target language;</w:t>
      </w:r>
    </w:p>
    <w:p w14:paraId="067F0057" w14:textId="77777777" w:rsidR="00E2294E" w:rsidRPr="00E2294E" w:rsidRDefault="00E2294E" w:rsidP="00E2294E">
      <w:pPr>
        <w:tabs>
          <w:tab w:val="left" w:pos="720"/>
        </w:tabs>
        <w:ind w:left="1440"/>
        <w:jc w:val="both"/>
        <w:rPr>
          <w:rFonts w:ascii="Times New Roman" w:hAnsi="Times New Roman" w:cs="Times New Roman"/>
        </w:rPr>
      </w:pPr>
    </w:p>
    <w:p w14:paraId="513CB045" w14:textId="77777777" w:rsidR="00E2294E" w:rsidRPr="00E2294E" w:rsidRDefault="00E2294E" w:rsidP="00E2294E">
      <w:pPr>
        <w:tabs>
          <w:tab w:val="left" w:pos="720"/>
        </w:tabs>
        <w:ind w:left="1440"/>
        <w:jc w:val="both"/>
        <w:rPr>
          <w:rFonts w:ascii="Times New Roman" w:hAnsi="Times New Roman" w:cs="Times New Roman"/>
        </w:rPr>
      </w:pPr>
      <w:r w:rsidRPr="00E2294E">
        <w:rPr>
          <w:rFonts w:ascii="Times New Roman" w:hAnsi="Times New Roman" w:cs="Times New Roman"/>
        </w:rPr>
        <w:t>(2)</w:t>
      </w:r>
      <w:r w:rsidRPr="00E2294E">
        <w:rPr>
          <w:rFonts w:ascii="Times New Roman" w:hAnsi="Times New Roman" w:cs="Times New Roman"/>
        </w:rPr>
        <w:tab/>
        <w:t>A Supreme Court certified foreign language interpreter;</w:t>
      </w:r>
    </w:p>
    <w:p w14:paraId="2043166B" w14:textId="77777777" w:rsidR="00E2294E" w:rsidRPr="00E2294E" w:rsidRDefault="00E2294E" w:rsidP="00E2294E">
      <w:pPr>
        <w:tabs>
          <w:tab w:val="left" w:pos="720"/>
        </w:tabs>
        <w:ind w:left="1440"/>
        <w:jc w:val="both"/>
        <w:rPr>
          <w:rFonts w:ascii="Times New Roman" w:hAnsi="Times New Roman" w:cs="Times New Roman"/>
        </w:rPr>
      </w:pPr>
    </w:p>
    <w:p w14:paraId="48BFC80F" w14:textId="77777777" w:rsidR="00E2294E" w:rsidRPr="00E2294E" w:rsidRDefault="00E2294E" w:rsidP="00E2294E">
      <w:pPr>
        <w:tabs>
          <w:tab w:val="left" w:pos="720"/>
        </w:tabs>
        <w:ind w:left="1440"/>
        <w:jc w:val="both"/>
        <w:rPr>
          <w:rFonts w:ascii="Times New Roman" w:hAnsi="Times New Roman" w:cs="Times New Roman"/>
        </w:rPr>
      </w:pPr>
      <w:r w:rsidRPr="00E2294E">
        <w:rPr>
          <w:rFonts w:ascii="Times New Roman" w:hAnsi="Times New Roman" w:cs="Times New Roman"/>
        </w:rPr>
        <w:t>(3)</w:t>
      </w:r>
      <w:r w:rsidRPr="00E2294E">
        <w:rPr>
          <w:rFonts w:ascii="Times New Roman" w:hAnsi="Times New Roman" w:cs="Times New Roman"/>
        </w:rPr>
        <w:tab/>
        <w:t>A provisionally qualified foreign language interpreter;</w:t>
      </w:r>
    </w:p>
    <w:p w14:paraId="006AC257" w14:textId="77777777" w:rsidR="00E2294E" w:rsidRPr="00E2294E" w:rsidRDefault="00E2294E" w:rsidP="00E2294E">
      <w:pPr>
        <w:tabs>
          <w:tab w:val="left" w:pos="720"/>
        </w:tabs>
        <w:ind w:left="1440"/>
        <w:jc w:val="both"/>
        <w:rPr>
          <w:rFonts w:ascii="Times New Roman" w:hAnsi="Times New Roman" w:cs="Times New Roman"/>
        </w:rPr>
      </w:pPr>
    </w:p>
    <w:p w14:paraId="1AAE43BF" w14:textId="77777777" w:rsidR="00E2294E" w:rsidRPr="00E2294E" w:rsidRDefault="00E2294E" w:rsidP="00E2294E">
      <w:pPr>
        <w:tabs>
          <w:tab w:val="left" w:pos="720"/>
        </w:tabs>
        <w:ind w:left="1440"/>
        <w:jc w:val="both"/>
        <w:rPr>
          <w:rFonts w:ascii="Times New Roman" w:hAnsi="Times New Roman" w:cs="Times New Roman"/>
        </w:rPr>
      </w:pPr>
      <w:r w:rsidRPr="00E2294E">
        <w:rPr>
          <w:rFonts w:ascii="Times New Roman" w:hAnsi="Times New Roman" w:cs="Times New Roman"/>
        </w:rPr>
        <w:t>(4)</w:t>
      </w:r>
      <w:r w:rsidRPr="00E2294E">
        <w:rPr>
          <w:rFonts w:ascii="Times New Roman" w:hAnsi="Times New Roman" w:cs="Times New Roman"/>
        </w:rPr>
        <w:tab/>
        <w:t xml:space="preserve">A registered foreign language interpreter. </w:t>
      </w:r>
    </w:p>
    <w:p w14:paraId="2A69BC73" w14:textId="77777777" w:rsidR="00E2294E" w:rsidRPr="00E2294E" w:rsidRDefault="00E2294E" w:rsidP="00E2294E">
      <w:pPr>
        <w:tabs>
          <w:tab w:val="left" w:pos="720"/>
        </w:tabs>
        <w:jc w:val="both"/>
        <w:rPr>
          <w:rFonts w:ascii="Times New Roman" w:hAnsi="Times New Roman" w:cs="Times New Roman"/>
        </w:rPr>
      </w:pPr>
    </w:p>
    <w:p w14:paraId="356F4063" w14:textId="77777777" w:rsidR="00E2294E" w:rsidRPr="00E2294E" w:rsidRDefault="00E2294E" w:rsidP="00E2294E">
      <w:pPr>
        <w:tabs>
          <w:tab w:val="left" w:pos="720"/>
        </w:tabs>
        <w:jc w:val="both"/>
        <w:rPr>
          <w:rFonts w:ascii="Times New Roman" w:hAnsi="Times New Roman" w:cs="Times New Roman"/>
        </w:rPr>
      </w:pPr>
      <w:r w:rsidRPr="00E2294E">
        <w:rPr>
          <w:rFonts w:ascii="Times New Roman" w:hAnsi="Times New Roman" w:cs="Times New Roman"/>
          <w:b/>
        </w:rPr>
        <w:t>(B)</w:t>
      </w:r>
      <w:r w:rsidRPr="00E2294E">
        <w:rPr>
          <w:rFonts w:ascii="Times New Roman" w:hAnsi="Times New Roman" w:cs="Times New Roman"/>
        </w:rPr>
        <w:tab/>
      </w:r>
      <w:r w:rsidRPr="00E2294E">
        <w:rPr>
          <w:rFonts w:ascii="Times New Roman" w:hAnsi="Times New Roman" w:cs="Times New Roman"/>
          <w:b/>
        </w:rPr>
        <w:t>Deaf, hard-of-hearing, and deaf-blind individuals</w:t>
      </w:r>
    </w:p>
    <w:p w14:paraId="0805E56E" w14:textId="77777777" w:rsidR="00E2294E" w:rsidRPr="00E2294E" w:rsidRDefault="00E2294E" w:rsidP="00E2294E">
      <w:pPr>
        <w:tabs>
          <w:tab w:val="left" w:pos="720"/>
        </w:tabs>
        <w:jc w:val="both"/>
        <w:rPr>
          <w:rFonts w:ascii="Times New Roman" w:hAnsi="Times New Roman" w:cs="Times New Roman"/>
        </w:rPr>
      </w:pPr>
    </w:p>
    <w:p w14:paraId="653F6574" w14:textId="54587CB4" w:rsidR="00E2294E" w:rsidRPr="00E2294E" w:rsidRDefault="00E2294E" w:rsidP="00E2294E">
      <w:pPr>
        <w:tabs>
          <w:tab w:val="left" w:pos="720"/>
        </w:tabs>
        <w:ind w:left="720"/>
        <w:jc w:val="both"/>
        <w:rPr>
          <w:rFonts w:ascii="Times New Roman" w:hAnsi="Times New Roman" w:cs="Times New Roman"/>
        </w:rPr>
      </w:pPr>
      <w:r w:rsidRPr="00E2294E">
        <w:rPr>
          <w:rFonts w:ascii="Times New Roman" w:hAnsi="Times New Roman" w:cs="Times New Roman"/>
        </w:rPr>
        <w:t>A court shall provide sign language communication services to deaf, hard-of-hearing, and deaf-blind individuals in conjunction with ancillary court services.</w:t>
      </w:r>
      <w:r w:rsidR="00330681">
        <w:rPr>
          <w:rFonts w:ascii="Times New Roman" w:hAnsi="Times New Roman" w:cs="Times New Roman"/>
        </w:rPr>
        <w:t xml:space="preserve"> </w:t>
      </w:r>
      <w:r w:rsidRPr="00E2294E">
        <w:rPr>
          <w:rFonts w:ascii="Times New Roman" w:hAnsi="Times New Roman" w:cs="Times New Roman"/>
        </w:rPr>
        <w:t>Dependent upon the significance and complexity of the ancillary court service, the following individuals may provide the communication services in person, telephonically, or via video:</w:t>
      </w:r>
    </w:p>
    <w:p w14:paraId="4C2411B2" w14:textId="77777777" w:rsidR="00E2294E" w:rsidRPr="00E2294E" w:rsidRDefault="00E2294E" w:rsidP="00E2294E">
      <w:pPr>
        <w:tabs>
          <w:tab w:val="left" w:pos="720"/>
        </w:tabs>
        <w:jc w:val="both"/>
        <w:rPr>
          <w:rFonts w:ascii="Times New Roman" w:hAnsi="Times New Roman" w:cs="Times New Roman"/>
        </w:rPr>
      </w:pPr>
    </w:p>
    <w:p w14:paraId="1EC7AB7D" w14:textId="77777777" w:rsidR="00E2294E" w:rsidRPr="00E2294E" w:rsidRDefault="00E2294E" w:rsidP="00E2294E">
      <w:pPr>
        <w:tabs>
          <w:tab w:val="left" w:pos="720"/>
        </w:tabs>
        <w:ind w:left="1440"/>
        <w:jc w:val="both"/>
        <w:rPr>
          <w:rFonts w:ascii="Times New Roman" w:hAnsi="Times New Roman" w:cs="Times New Roman"/>
        </w:rPr>
      </w:pPr>
      <w:r w:rsidRPr="00E2294E">
        <w:rPr>
          <w:rFonts w:ascii="Times New Roman" w:hAnsi="Times New Roman" w:cs="Times New Roman"/>
        </w:rPr>
        <w:t>(1)</w:t>
      </w:r>
      <w:r w:rsidRPr="00E2294E">
        <w:rPr>
          <w:rFonts w:ascii="Times New Roman" w:hAnsi="Times New Roman" w:cs="Times New Roman"/>
        </w:rPr>
        <w:tab/>
        <w:t>A Supreme Court certified sign language interpreter;</w:t>
      </w:r>
    </w:p>
    <w:p w14:paraId="6D0A9B5F" w14:textId="77777777" w:rsidR="00E2294E" w:rsidRPr="00E2294E" w:rsidRDefault="00E2294E" w:rsidP="00E2294E">
      <w:pPr>
        <w:tabs>
          <w:tab w:val="left" w:pos="720"/>
        </w:tabs>
        <w:ind w:left="1440"/>
        <w:jc w:val="both"/>
        <w:rPr>
          <w:rFonts w:ascii="Times New Roman" w:hAnsi="Times New Roman" w:cs="Times New Roman"/>
        </w:rPr>
      </w:pPr>
    </w:p>
    <w:p w14:paraId="4AF777DC" w14:textId="77777777" w:rsidR="00E2294E" w:rsidRPr="00E2294E" w:rsidRDefault="00E2294E" w:rsidP="00E2294E">
      <w:pPr>
        <w:tabs>
          <w:tab w:val="left" w:pos="720"/>
        </w:tabs>
        <w:ind w:left="1440"/>
        <w:jc w:val="both"/>
        <w:rPr>
          <w:rFonts w:ascii="Times New Roman" w:hAnsi="Times New Roman" w:cs="Times New Roman"/>
        </w:rPr>
      </w:pPr>
      <w:r w:rsidRPr="00E2294E">
        <w:rPr>
          <w:rFonts w:ascii="Times New Roman" w:hAnsi="Times New Roman" w:cs="Times New Roman"/>
        </w:rPr>
        <w:t>(2)</w:t>
      </w:r>
      <w:r w:rsidRPr="00E2294E">
        <w:rPr>
          <w:rFonts w:ascii="Times New Roman" w:hAnsi="Times New Roman" w:cs="Times New Roman"/>
        </w:rPr>
        <w:tab/>
        <w:t>A sign language interpreters listed in Sup.R. 88(E)(2) through (4);</w:t>
      </w:r>
    </w:p>
    <w:p w14:paraId="12BDFF94" w14:textId="77777777" w:rsidR="00E2294E" w:rsidRPr="00E2294E" w:rsidRDefault="00E2294E" w:rsidP="00E2294E">
      <w:pPr>
        <w:tabs>
          <w:tab w:val="left" w:pos="720"/>
        </w:tabs>
        <w:ind w:left="1440"/>
        <w:jc w:val="both"/>
        <w:rPr>
          <w:rFonts w:ascii="Times New Roman" w:hAnsi="Times New Roman" w:cs="Times New Roman"/>
        </w:rPr>
      </w:pPr>
    </w:p>
    <w:p w14:paraId="1E027D47" w14:textId="751DD27F" w:rsidR="00E2294E" w:rsidRPr="00E2294E" w:rsidRDefault="00E2294E" w:rsidP="00E2294E">
      <w:pPr>
        <w:tabs>
          <w:tab w:val="left" w:pos="2160"/>
        </w:tabs>
        <w:ind w:left="2160" w:hanging="720"/>
        <w:jc w:val="both"/>
        <w:rPr>
          <w:rFonts w:ascii="Times New Roman" w:hAnsi="Times New Roman" w:cs="Times New Roman"/>
        </w:rPr>
      </w:pPr>
      <w:r w:rsidRPr="00E2294E">
        <w:rPr>
          <w:rFonts w:ascii="Times New Roman" w:hAnsi="Times New Roman" w:cs="Times New Roman"/>
        </w:rPr>
        <w:t>(3)</w:t>
      </w:r>
      <w:r w:rsidR="00330681">
        <w:rPr>
          <w:rFonts w:ascii="Times New Roman" w:hAnsi="Times New Roman" w:cs="Times New Roman"/>
        </w:rPr>
        <w:t xml:space="preserve"> </w:t>
      </w:r>
      <w:r w:rsidRPr="00E2294E">
        <w:rPr>
          <w:rFonts w:ascii="Times New Roman" w:hAnsi="Times New Roman" w:cs="Times New Roman"/>
        </w:rPr>
        <w:tab/>
        <w:t xml:space="preserve">A sign language interpreter employed by a community center for the deaf. </w:t>
      </w:r>
    </w:p>
    <w:p w14:paraId="608CBC39" w14:textId="77777777" w:rsidR="00E2294E" w:rsidRDefault="00E2294E" w:rsidP="00E2294E">
      <w:pPr>
        <w:jc w:val="both"/>
        <w:rPr>
          <w:rFonts w:ascii="Times New Roman" w:hAnsi="Times New Roman" w:cs="Times New Roman"/>
          <w:b/>
          <w:noProof/>
        </w:rPr>
      </w:pPr>
    </w:p>
    <w:p w14:paraId="121DAFBA" w14:textId="77777777" w:rsidR="00E2294E" w:rsidRDefault="00E2294E">
      <w:pPr>
        <w:rPr>
          <w:rFonts w:ascii="Times New Roman" w:hAnsi="Times New Roman" w:cs="Times New Roman"/>
          <w:b/>
          <w:noProof/>
        </w:rPr>
      </w:pPr>
      <w:r>
        <w:rPr>
          <w:rFonts w:ascii="Times New Roman" w:hAnsi="Times New Roman" w:cs="Times New Roman"/>
          <w:b/>
          <w:noProof/>
        </w:rPr>
        <w:br w:type="page"/>
      </w:r>
    </w:p>
    <w:p w14:paraId="17EB1DF5" w14:textId="6001514D" w:rsidR="00E2294E" w:rsidRPr="00E2294E" w:rsidRDefault="00762A7B" w:rsidP="00E2294E">
      <w:pPr>
        <w:contextualSpacing/>
        <w:jc w:val="center"/>
        <w:rPr>
          <w:rFonts w:ascii="Times New Roman" w:hAnsi="Times New Roman" w:cs="Times New Roman"/>
          <w:b/>
          <w:noProof/>
        </w:rPr>
      </w:pPr>
      <w:r>
        <w:rPr>
          <w:rFonts w:ascii="Times New Roman" w:hAnsi="Times New Roman" w:cs="Times New Roman"/>
          <w:b/>
          <w:noProof/>
        </w:rPr>
        <w:lastRenderedPageBreak/>
        <w:t xml:space="preserve">ATTACHMENT </w:t>
      </w:r>
      <w:r w:rsidR="00347EF5">
        <w:rPr>
          <w:rFonts w:ascii="Times New Roman" w:hAnsi="Times New Roman" w:cs="Times New Roman"/>
          <w:b/>
          <w:noProof/>
        </w:rPr>
        <w:t>D</w:t>
      </w:r>
    </w:p>
    <w:p w14:paraId="31E8FA00" w14:textId="77777777" w:rsidR="00E2294E" w:rsidRDefault="00E2294E" w:rsidP="00547DB8">
      <w:pPr>
        <w:contextualSpacing/>
        <w:jc w:val="center"/>
        <w:rPr>
          <w:rFonts w:ascii="Times New Roman" w:hAnsi="Times New Roman" w:cs="Times New Roman"/>
          <w:b/>
          <w:noProof/>
        </w:rPr>
      </w:pPr>
    </w:p>
    <w:p w14:paraId="51CB9C1A" w14:textId="77777777" w:rsidR="00547DB8" w:rsidRPr="00E2294E" w:rsidRDefault="00547DB8" w:rsidP="00547DB8">
      <w:pPr>
        <w:contextualSpacing/>
        <w:jc w:val="center"/>
        <w:rPr>
          <w:rFonts w:ascii="Times New Roman" w:hAnsi="Times New Roman" w:cs="Times New Roman"/>
          <w:b/>
          <w:caps/>
        </w:rPr>
      </w:pPr>
      <w:r w:rsidRPr="00E2294E">
        <w:rPr>
          <w:rFonts w:ascii="Times New Roman" w:hAnsi="Times New Roman" w:cs="Times New Roman"/>
          <w:b/>
          <w:caps/>
        </w:rPr>
        <w:t>Standards for the Use of Telephonic Interpretation</w:t>
      </w:r>
    </w:p>
    <w:p w14:paraId="0B3083F0" w14:textId="77777777" w:rsidR="00547DB8" w:rsidRPr="00E2294E" w:rsidRDefault="00547DB8" w:rsidP="00547DB8">
      <w:pPr>
        <w:contextualSpacing/>
        <w:rPr>
          <w:rFonts w:ascii="Times New Roman" w:hAnsi="Times New Roman" w:cs="Times New Roman"/>
          <w:b/>
        </w:rPr>
      </w:pPr>
    </w:p>
    <w:p w14:paraId="5F4256A4" w14:textId="77777777" w:rsidR="00547DB8" w:rsidRPr="00E2294E" w:rsidRDefault="00547DB8" w:rsidP="00547DB8">
      <w:pPr>
        <w:contextualSpacing/>
        <w:rPr>
          <w:rFonts w:ascii="Times New Roman" w:hAnsi="Times New Roman" w:cs="Times New Roman"/>
          <w:b/>
        </w:rPr>
      </w:pPr>
      <w:r w:rsidRPr="00E2294E">
        <w:rPr>
          <w:rFonts w:ascii="Times New Roman" w:hAnsi="Times New Roman" w:cs="Times New Roman"/>
          <w:b/>
        </w:rPr>
        <w:t>Preamble.</w:t>
      </w:r>
    </w:p>
    <w:p w14:paraId="0F02C439" w14:textId="77777777" w:rsidR="00547DB8" w:rsidRPr="00E2294E" w:rsidRDefault="00547DB8" w:rsidP="00547DB8">
      <w:pPr>
        <w:contextualSpacing/>
        <w:rPr>
          <w:rFonts w:ascii="Times New Roman" w:hAnsi="Times New Roman" w:cs="Times New Roman"/>
          <w:b/>
        </w:rPr>
      </w:pPr>
    </w:p>
    <w:p w14:paraId="782E6EBC" w14:textId="5BC2B7F9" w:rsidR="00547DB8" w:rsidRPr="00E2294E" w:rsidRDefault="00547DB8" w:rsidP="00E2294E">
      <w:pPr>
        <w:pStyle w:val="Default"/>
        <w:jc w:val="both"/>
        <w:rPr>
          <w:color w:val="auto"/>
        </w:rPr>
      </w:pPr>
      <w:r w:rsidRPr="00E2294E">
        <w:rPr>
          <w:color w:val="auto"/>
        </w:rPr>
        <w:t>These standards apply to courts appointing a foreign language interpreter who, pursuant to Sup.R. 88(D)(4), is participating in the case or court function through telephonic interpretation.</w:t>
      </w:r>
      <w:r w:rsidR="00330681">
        <w:rPr>
          <w:color w:val="auto"/>
        </w:rPr>
        <w:t xml:space="preserve"> </w:t>
      </w:r>
    </w:p>
    <w:p w14:paraId="285B0CB2" w14:textId="77777777" w:rsidR="00547DB8" w:rsidRPr="00E2294E" w:rsidRDefault="00547DB8" w:rsidP="00547DB8">
      <w:pPr>
        <w:pStyle w:val="Default"/>
        <w:rPr>
          <w:color w:val="auto"/>
        </w:rPr>
      </w:pPr>
    </w:p>
    <w:p w14:paraId="4802DFCE" w14:textId="25D842C6" w:rsidR="00547DB8" w:rsidRPr="00E2294E" w:rsidRDefault="00547DB8" w:rsidP="00547DB8">
      <w:pPr>
        <w:jc w:val="both"/>
        <w:rPr>
          <w:rFonts w:ascii="Times New Roman" w:hAnsi="Times New Roman" w:cs="Times New Roman"/>
        </w:rPr>
      </w:pPr>
      <w:r w:rsidRPr="00E2294E">
        <w:rPr>
          <w:rFonts w:ascii="Times New Roman" w:hAnsi="Times New Roman" w:cs="Times New Roman"/>
        </w:rPr>
        <w:t>Due process requires courts to ensure limited English proficient individuals are able to fully participate in the proceedings of and are afforded meaningful access in case and court functions.</w:t>
      </w:r>
      <w:r w:rsidR="00330681">
        <w:rPr>
          <w:rFonts w:ascii="Times New Roman" w:hAnsi="Times New Roman" w:cs="Times New Roman"/>
        </w:rPr>
        <w:t xml:space="preserve"> </w:t>
      </w:r>
      <w:r w:rsidRPr="00E2294E">
        <w:rPr>
          <w:rFonts w:ascii="Times New Roman" w:hAnsi="Times New Roman" w:cs="Times New Roman"/>
        </w:rPr>
        <w:t>The fundamental role of a foreign language interpreter is to provide complete and accurate interpretation services in the case or court function in order to meet these due process requirements.</w:t>
      </w:r>
      <w:r w:rsidR="00330681">
        <w:rPr>
          <w:rFonts w:ascii="Times New Roman" w:hAnsi="Times New Roman" w:cs="Times New Roman"/>
        </w:rPr>
        <w:t xml:space="preserve"> </w:t>
      </w:r>
      <w:r w:rsidRPr="00E2294E">
        <w:rPr>
          <w:rFonts w:ascii="Times New Roman" w:hAnsi="Times New Roman" w:cs="Times New Roman"/>
        </w:rPr>
        <w:t>The best way to accomplish this, especially in complex or prolonged proceedings, is to have the foreign interpreter present on-site where the case or court function is taking place.</w:t>
      </w:r>
      <w:r w:rsidR="00330681">
        <w:rPr>
          <w:rFonts w:ascii="Times New Roman" w:hAnsi="Times New Roman" w:cs="Times New Roman"/>
        </w:rPr>
        <w:t xml:space="preserve"> </w:t>
      </w:r>
    </w:p>
    <w:p w14:paraId="3150C531" w14:textId="77777777" w:rsidR="00547DB8" w:rsidRPr="00E2294E" w:rsidRDefault="00547DB8" w:rsidP="00547DB8">
      <w:pPr>
        <w:ind w:firstLine="720"/>
        <w:jc w:val="both"/>
        <w:rPr>
          <w:rFonts w:ascii="Times New Roman" w:hAnsi="Times New Roman" w:cs="Times New Roman"/>
        </w:rPr>
      </w:pPr>
    </w:p>
    <w:p w14:paraId="02A9BD19" w14:textId="5E294A06" w:rsidR="00547DB8" w:rsidRPr="00E2294E" w:rsidRDefault="00547DB8" w:rsidP="00547DB8">
      <w:pPr>
        <w:autoSpaceDE w:val="0"/>
        <w:autoSpaceDN w:val="0"/>
        <w:adjustRightInd w:val="0"/>
        <w:jc w:val="both"/>
        <w:rPr>
          <w:rFonts w:ascii="Times New Roman" w:hAnsi="Times New Roman" w:cs="Times New Roman"/>
        </w:rPr>
      </w:pPr>
      <w:r w:rsidRPr="00E2294E">
        <w:rPr>
          <w:rFonts w:ascii="Times New Roman" w:hAnsi="Times New Roman" w:cs="Times New Roman"/>
        </w:rPr>
        <w:t>However, in some instances, this may prove difficult due to factors such as the interpreter’s lack of proximity.</w:t>
      </w:r>
      <w:r w:rsidR="00330681">
        <w:rPr>
          <w:rFonts w:ascii="Times New Roman" w:hAnsi="Times New Roman" w:cs="Times New Roman"/>
        </w:rPr>
        <w:t xml:space="preserve"> </w:t>
      </w:r>
      <w:r w:rsidRPr="00E2294E">
        <w:rPr>
          <w:rFonts w:ascii="Times New Roman" w:hAnsi="Times New Roman" w:cs="Times New Roman"/>
        </w:rPr>
        <w:t>In these instances telephonic interpretation may be an appropriate alternative.</w:t>
      </w:r>
      <w:r w:rsidR="00330681">
        <w:rPr>
          <w:rFonts w:ascii="Times New Roman" w:hAnsi="Times New Roman" w:cs="Times New Roman"/>
        </w:rPr>
        <w:t xml:space="preserve"> </w:t>
      </w:r>
      <w:r w:rsidRPr="00E2294E">
        <w:rPr>
          <w:rFonts w:ascii="Times New Roman" w:hAnsi="Times New Roman" w:cs="Times New Roman"/>
        </w:rPr>
        <w:t>However, telephonic interpretation should not be used when a Supreme Court certified foreign language interpreter, provisionally qualified foreign language interpreter, or language-skilled foreign language interpreter is reasonably available to facilitate communication in person.</w:t>
      </w:r>
      <w:r w:rsidR="00330681">
        <w:rPr>
          <w:rFonts w:ascii="Times New Roman" w:hAnsi="Times New Roman" w:cs="Times New Roman"/>
        </w:rPr>
        <w:t xml:space="preserve"> </w:t>
      </w:r>
    </w:p>
    <w:p w14:paraId="44C828D2" w14:textId="77777777" w:rsidR="00547DB8" w:rsidRPr="00E2294E" w:rsidRDefault="00547DB8" w:rsidP="00547DB8">
      <w:pPr>
        <w:autoSpaceDE w:val="0"/>
        <w:autoSpaceDN w:val="0"/>
        <w:adjustRightInd w:val="0"/>
        <w:jc w:val="both"/>
        <w:rPr>
          <w:rFonts w:ascii="Times New Roman" w:hAnsi="Times New Roman" w:cs="Times New Roman"/>
        </w:rPr>
      </w:pPr>
    </w:p>
    <w:p w14:paraId="4DD2D7BB" w14:textId="2CE1D322" w:rsidR="00547DB8" w:rsidRPr="00E2294E" w:rsidRDefault="00547DB8" w:rsidP="00547DB8">
      <w:pPr>
        <w:autoSpaceDE w:val="0"/>
        <w:autoSpaceDN w:val="0"/>
        <w:adjustRightInd w:val="0"/>
        <w:jc w:val="both"/>
        <w:rPr>
          <w:rFonts w:ascii="Times New Roman" w:hAnsi="Times New Roman" w:cs="Times New Roman"/>
        </w:rPr>
      </w:pPr>
      <w:r w:rsidRPr="00E2294E">
        <w:rPr>
          <w:rFonts w:ascii="Times New Roman" w:hAnsi="Times New Roman" w:cs="Times New Roman"/>
        </w:rPr>
        <w:t>Furthermore, the quality and success of telephonic interpretation depend on a variety of factors.</w:t>
      </w:r>
      <w:r w:rsidR="00330681">
        <w:rPr>
          <w:rFonts w:ascii="Times New Roman" w:hAnsi="Times New Roman" w:cs="Times New Roman"/>
        </w:rPr>
        <w:t xml:space="preserve"> </w:t>
      </w:r>
      <w:r w:rsidRPr="00E2294E">
        <w:rPr>
          <w:rFonts w:ascii="Times New Roman" w:hAnsi="Times New Roman" w:cs="Times New Roman"/>
        </w:rPr>
        <w:t>Examples include the interpreter’s quality of training, the quality of the equipment used, the length of the case or court proceeding, the number of speakers, and whether reference will be made to evidence or documents to which the interpreter does not have access.</w:t>
      </w:r>
      <w:r w:rsidR="00330681">
        <w:rPr>
          <w:rFonts w:ascii="Times New Roman" w:hAnsi="Times New Roman" w:cs="Times New Roman"/>
        </w:rPr>
        <w:t xml:space="preserve"> </w:t>
      </w:r>
      <w:r w:rsidRPr="00E2294E">
        <w:rPr>
          <w:rFonts w:ascii="Times New Roman" w:hAnsi="Times New Roman" w:cs="Times New Roman"/>
        </w:rPr>
        <w:t>These and other factors can all have a bearing on the effectiveness of the telephonic interpretation.</w:t>
      </w:r>
      <w:r w:rsidR="00330681">
        <w:rPr>
          <w:rFonts w:ascii="Times New Roman" w:hAnsi="Times New Roman" w:cs="Times New Roman"/>
        </w:rPr>
        <w:t xml:space="preserve"> </w:t>
      </w:r>
    </w:p>
    <w:p w14:paraId="2CAB10CE" w14:textId="77777777" w:rsidR="00547DB8" w:rsidRPr="00E2294E" w:rsidRDefault="00547DB8" w:rsidP="00547DB8">
      <w:pPr>
        <w:autoSpaceDE w:val="0"/>
        <w:autoSpaceDN w:val="0"/>
        <w:adjustRightInd w:val="0"/>
        <w:jc w:val="both"/>
        <w:rPr>
          <w:rFonts w:ascii="Times New Roman" w:hAnsi="Times New Roman" w:cs="Times New Roman"/>
        </w:rPr>
      </w:pPr>
    </w:p>
    <w:p w14:paraId="39B06995" w14:textId="7E3037BF" w:rsidR="00547DB8" w:rsidRPr="00E2294E" w:rsidRDefault="00547DB8" w:rsidP="00547DB8">
      <w:pPr>
        <w:autoSpaceDE w:val="0"/>
        <w:autoSpaceDN w:val="0"/>
        <w:adjustRightInd w:val="0"/>
        <w:jc w:val="both"/>
        <w:rPr>
          <w:rFonts w:ascii="Times New Roman" w:hAnsi="Times New Roman" w:cs="Times New Roman"/>
          <w:b/>
        </w:rPr>
      </w:pPr>
      <w:r w:rsidRPr="00E2294E">
        <w:rPr>
          <w:rFonts w:ascii="Times New Roman" w:hAnsi="Times New Roman" w:cs="Times New Roman"/>
        </w:rPr>
        <w:t>Ultimately, telephonic interpretation services should aim to provide the same quality of services as in-person interpretation.</w:t>
      </w:r>
      <w:r w:rsidR="00330681">
        <w:rPr>
          <w:rFonts w:ascii="Times New Roman" w:hAnsi="Times New Roman" w:cs="Times New Roman"/>
        </w:rPr>
        <w:t xml:space="preserve"> </w:t>
      </w:r>
      <w:r w:rsidRPr="00E2294E">
        <w:rPr>
          <w:rFonts w:ascii="Times New Roman" w:hAnsi="Times New Roman" w:cs="Times New Roman"/>
        </w:rPr>
        <w:t>To this end, these standards represent recommended practices and minimum requirements to ensure the efficient and effective administration of justice and are intended to complement court rules and federal and state laws, regulations, and standards pertaining to use of court interpretation services.</w:t>
      </w:r>
    </w:p>
    <w:p w14:paraId="3FCF3C31" w14:textId="77777777" w:rsidR="00547DB8" w:rsidRPr="00E2294E" w:rsidRDefault="00547DB8" w:rsidP="00547DB8">
      <w:pPr>
        <w:contextualSpacing/>
        <w:jc w:val="both"/>
        <w:rPr>
          <w:rFonts w:ascii="Times New Roman" w:hAnsi="Times New Roman" w:cs="Times New Roman"/>
          <w:b/>
        </w:rPr>
      </w:pPr>
    </w:p>
    <w:p w14:paraId="0C44ED16" w14:textId="77777777" w:rsidR="00547DB8" w:rsidRPr="00E2294E" w:rsidRDefault="00547DB8" w:rsidP="00547DB8">
      <w:pPr>
        <w:contextualSpacing/>
        <w:jc w:val="both"/>
        <w:rPr>
          <w:rFonts w:ascii="Times New Roman" w:hAnsi="Times New Roman" w:cs="Times New Roman"/>
          <w:b/>
        </w:rPr>
      </w:pPr>
    </w:p>
    <w:p w14:paraId="4B480AD5" w14:textId="77777777" w:rsidR="00547DB8" w:rsidRPr="00E2294E" w:rsidRDefault="00547DB8" w:rsidP="00547DB8">
      <w:pPr>
        <w:contextualSpacing/>
        <w:jc w:val="both"/>
        <w:rPr>
          <w:rFonts w:ascii="Times New Roman" w:hAnsi="Times New Roman" w:cs="Times New Roman"/>
          <w:b/>
        </w:rPr>
      </w:pPr>
      <w:r w:rsidRPr="00E2294E">
        <w:rPr>
          <w:rFonts w:ascii="Times New Roman" w:hAnsi="Times New Roman" w:cs="Times New Roman"/>
          <w:b/>
        </w:rPr>
        <w:t xml:space="preserve">Definitions. </w:t>
      </w:r>
    </w:p>
    <w:p w14:paraId="25D45CCE" w14:textId="77777777" w:rsidR="00547DB8" w:rsidRPr="00E2294E" w:rsidRDefault="00547DB8" w:rsidP="00547DB8">
      <w:pPr>
        <w:contextualSpacing/>
        <w:jc w:val="both"/>
        <w:rPr>
          <w:rFonts w:ascii="Times New Roman" w:hAnsi="Times New Roman" w:cs="Times New Roman"/>
          <w:b/>
        </w:rPr>
      </w:pPr>
    </w:p>
    <w:p w14:paraId="5EF912FE" w14:textId="77777777" w:rsidR="00547DB8" w:rsidRPr="00E2294E" w:rsidRDefault="00547DB8" w:rsidP="00E2294E">
      <w:pPr>
        <w:pStyle w:val="Default"/>
        <w:jc w:val="both"/>
        <w:rPr>
          <w:color w:val="auto"/>
        </w:rPr>
      </w:pPr>
      <w:r w:rsidRPr="00E2294E">
        <w:rPr>
          <w:color w:val="auto"/>
        </w:rPr>
        <w:t>As used in these standards, “case or court function,” “consecutive interpretation,” “foreign language interpreter,” “limited English proficient,” “provisionally qualified foreign language interpreter,” “sight translation,” “simultaneous interpretation,” “Supreme Court certified foreign language interpreter,” and “telephonic interpretation” have the same meanings as in Sup.R. 80 and “language-skilled foreign language interpreter” means a foreign language interpreter appointed by a court pursuant to Sup.R. 88(D)(3).</w:t>
      </w:r>
    </w:p>
    <w:p w14:paraId="2D98DEAD" w14:textId="77777777" w:rsidR="00347EF5" w:rsidRDefault="00347EF5" w:rsidP="00547DB8">
      <w:pPr>
        <w:tabs>
          <w:tab w:val="left" w:pos="1980"/>
        </w:tabs>
        <w:jc w:val="both"/>
        <w:rPr>
          <w:rFonts w:ascii="Times New Roman" w:hAnsi="Times New Roman" w:cs="Times New Roman"/>
          <w:b/>
        </w:rPr>
      </w:pPr>
    </w:p>
    <w:p w14:paraId="5CA3554F" w14:textId="77777777" w:rsidR="00347EF5" w:rsidRDefault="00347EF5" w:rsidP="00547DB8">
      <w:pPr>
        <w:tabs>
          <w:tab w:val="left" w:pos="1980"/>
        </w:tabs>
        <w:jc w:val="both"/>
        <w:rPr>
          <w:rFonts w:ascii="Times New Roman" w:hAnsi="Times New Roman" w:cs="Times New Roman"/>
          <w:b/>
        </w:rPr>
      </w:pPr>
    </w:p>
    <w:p w14:paraId="010C95F7" w14:textId="77777777" w:rsidR="00347EF5" w:rsidRDefault="00347EF5" w:rsidP="00547DB8">
      <w:pPr>
        <w:tabs>
          <w:tab w:val="left" w:pos="1980"/>
        </w:tabs>
        <w:jc w:val="both"/>
        <w:rPr>
          <w:rFonts w:ascii="Times New Roman" w:hAnsi="Times New Roman" w:cs="Times New Roman"/>
          <w:b/>
        </w:rPr>
      </w:pPr>
    </w:p>
    <w:p w14:paraId="145A710B" w14:textId="77777777" w:rsidR="00547DB8" w:rsidRPr="00E2294E" w:rsidRDefault="00547DB8" w:rsidP="00547DB8">
      <w:pPr>
        <w:tabs>
          <w:tab w:val="left" w:pos="1980"/>
        </w:tabs>
        <w:jc w:val="both"/>
        <w:rPr>
          <w:rFonts w:ascii="Times New Roman" w:hAnsi="Times New Roman" w:cs="Times New Roman"/>
          <w:b/>
        </w:rPr>
      </w:pPr>
      <w:r w:rsidRPr="00E2294E">
        <w:rPr>
          <w:rFonts w:ascii="Times New Roman" w:hAnsi="Times New Roman" w:cs="Times New Roman"/>
          <w:b/>
        </w:rPr>
        <w:lastRenderedPageBreak/>
        <w:t>Standard 1.</w:t>
      </w:r>
      <w:r w:rsidRPr="00E2294E">
        <w:rPr>
          <w:rFonts w:ascii="Times New Roman" w:hAnsi="Times New Roman" w:cs="Times New Roman"/>
          <w:b/>
        </w:rPr>
        <w:tab/>
        <w:t>When Telephonic Interpretation May be Used.</w:t>
      </w:r>
    </w:p>
    <w:p w14:paraId="6CAF7382" w14:textId="77777777" w:rsidR="00547DB8" w:rsidRPr="00E2294E" w:rsidRDefault="00547DB8" w:rsidP="00547DB8">
      <w:pPr>
        <w:jc w:val="both"/>
        <w:rPr>
          <w:rFonts w:ascii="Times New Roman" w:hAnsi="Times New Roman" w:cs="Times New Roman"/>
          <w:b/>
        </w:rPr>
      </w:pPr>
    </w:p>
    <w:p w14:paraId="21EF2B21" w14:textId="77777777" w:rsidR="00547DB8" w:rsidRPr="00E2294E" w:rsidRDefault="00547DB8" w:rsidP="00547DB8">
      <w:pPr>
        <w:pStyle w:val="ListParagraph"/>
        <w:ind w:left="0"/>
        <w:jc w:val="both"/>
        <w:rPr>
          <w:rFonts w:ascii="Times New Roman" w:hAnsi="Times New Roman" w:cs="Times New Roman"/>
        </w:rPr>
      </w:pPr>
      <w:r w:rsidRPr="00E2294E">
        <w:rPr>
          <w:rFonts w:ascii="Times New Roman" w:hAnsi="Times New Roman" w:cs="Times New Roman"/>
        </w:rPr>
        <w:t>A court may use telephonic interpretation in a case or court function if all of the following apply:</w:t>
      </w:r>
    </w:p>
    <w:p w14:paraId="6F564FDA" w14:textId="77777777" w:rsidR="00547DB8" w:rsidRPr="00E2294E" w:rsidRDefault="00547DB8" w:rsidP="00547DB8">
      <w:pPr>
        <w:pStyle w:val="ListParagraph"/>
        <w:ind w:left="0"/>
        <w:jc w:val="both"/>
        <w:rPr>
          <w:rFonts w:ascii="Times New Roman" w:hAnsi="Times New Roman" w:cs="Times New Roman"/>
        </w:rPr>
      </w:pPr>
    </w:p>
    <w:p w14:paraId="5D42473E" w14:textId="77777777" w:rsidR="00547DB8" w:rsidRPr="00E2294E" w:rsidRDefault="00547DB8" w:rsidP="00547DB8">
      <w:pPr>
        <w:pStyle w:val="ListParagraph"/>
        <w:jc w:val="both"/>
        <w:rPr>
          <w:rFonts w:ascii="Times New Roman" w:hAnsi="Times New Roman" w:cs="Times New Roman"/>
        </w:rPr>
      </w:pPr>
      <w:r w:rsidRPr="00E2294E">
        <w:rPr>
          <w:rFonts w:ascii="Times New Roman" w:hAnsi="Times New Roman" w:cs="Times New Roman"/>
        </w:rPr>
        <w:t>(A)</w:t>
      </w:r>
      <w:r w:rsidRPr="00E2294E">
        <w:rPr>
          <w:rFonts w:ascii="Times New Roman" w:hAnsi="Times New Roman" w:cs="Times New Roman"/>
        </w:rPr>
        <w:tab/>
        <w:t>A Supreme Court certified foreign language interpreter, provisionally qualified foreign language interpreter, or language-skilled foreign language interpreter is not reasonably available to serve on-site;</w:t>
      </w:r>
    </w:p>
    <w:p w14:paraId="52B408D6" w14:textId="77777777" w:rsidR="00547DB8" w:rsidRPr="00E2294E" w:rsidRDefault="00547DB8" w:rsidP="00547DB8">
      <w:pPr>
        <w:pStyle w:val="ListParagraph"/>
        <w:jc w:val="both"/>
        <w:rPr>
          <w:rFonts w:ascii="Times New Roman" w:hAnsi="Times New Roman" w:cs="Times New Roman"/>
        </w:rPr>
      </w:pPr>
    </w:p>
    <w:p w14:paraId="5FC3E87C" w14:textId="77777777" w:rsidR="00547DB8" w:rsidRPr="00E2294E" w:rsidRDefault="00547DB8" w:rsidP="00547DB8">
      <w:pPr>
        <w:pStyle w:val="ListParagraph"/>
        <w:jc w:val="both"/>
        <w:rPr>
          <w:rFonts w:ascii="Times New Roman" w:hAnsi="Times New Roman" w:cs="Times New Roman"/>
        </w:rPr>
      </w:pPr>
      <w:r w:rsidRPr="00E2294E">
        <w:rPr>
          <w:rFonts w:ascii="Times New Roman" w:hAnsi="Times New Roman" w:cs="Times New Roman"/>
        </w:rPr>
        <w:t>(B)</w:t>
      </w:r>
      <w:r w:rsidRPr="00E2294E">
        <w:rPr>
          <w:rFonts w:ascii="Times New Roman" w:hAnsi="Times New Roman" w:cs="Times New Roman"/>
        </w:rPr>
        <w:tab/>
        <w:t>The matter cannot be postponed or delayed;</w:t>
      </w:r>
    </w:p>
    <w:p w14:paraId="79BAC8B7" w14:textId="77777777" w:rsidR="00547DB8" w:rsidRPr="00E2294E" w:rsidRDefault="00547DB8" w:rsidP="00547DB8">
      <w:pPr>
        <w:pStyle w:val="ListParagraph"/>
        <w:jc w:val="both"/>
        <w:rPr>
          <w:rFonts w:ascii="Times New Roman" w:hAnsi="Times New Roman" w:cs="Times New Roman"/>
        </w:rPr>
      </w:pPr>
    </w:p>
    <w:p w14:paraId="0DB3155C" w14:textId="77777777" w:rsidR="00547DB8" w:rsidRPr="00E2294E" w:rsidRDefault="00547DB8" w:rsidP="00547DB8">
      <w:pPr>
        <w:pStyle w:val="ListParagraph"/>
        <w:jc w:val="both"/>
        <w:rPr>
          <w:rFonts w:ascii="Times New Roman" w:hAnsi="Times New Roman" w:cs="Times New Roman"/>
        </w:rPr>
      </w:pPr>
      <w:r w:rsidRPr="00E2294E">
        <w:rPr>
          <w:rFonts w:ascii="Times New Roman" w:hAnsi="Times New Roman" w:cs="Times New Roman"/>
        </w:rPr>
        <w:t>(C)</w:t>
      </w:r>
      <w:r w:rsidRPr="00E2294E">
        <w:rPr>
          <w:rFonts w:ascii="Times New Roman" w:hAnsi="Times New Roman" w:cs="Times New Roman"/>
        </w:rPr>
        <w:tab/>
        <w:t>The quality of interpretation will not be compromised.</w:t>
      </w:r>
    </w:p>
    <w:p w14:paraId="2A472E15" w14:textId="77777777" w:rsidR="00547DB8" w:rsidRPr="00E2294E" w:rsidRDefault="00547DB8" w:rsidP="00547DB8">
      <w:pPr>
        <w:pStyle w:val="ListParagraph"/>
        <w:jc w:val="both"/>
        <w:rPr>
          <w:rFonts w:ascii="Times New Roman" w:hAnsi="Times New Roman" w:cs="Times New Roman"/>
        </w:rPr>
      </w:pPr>
    </w:p>
    <w:p w14:paraId="07BFB64C" w14:textId="77777777" w:rsidR="00547DB8" w:rsidRPr="00E2294E" w:rsidRDefault="00547DB8" w:rsidP="00547DB8">
      <w:pPr>
        <w:tabs>
          <w:tab w:val="left" w:pos="0"/>
        </w:tabs>
        <w:autoSpaceDE w:val="0"/>
        <w:autoSpaceDN w:val="0"/>
        <w:adjustRightInd w:val="0"/>
        <w:jc w:val="both"/>
        <w:rPr>
          <w:rFonts w:ascii="Times New Roman" w:hAnsi="Times New Roman" w:cs="Times New Roman"/>
        </w:rPr>
      </w:pPr>
    </w:p>
    <w:p w14:paraId="60C12CD7" w14:textId="77777777" w:rsidR="00547DB8" w:rsidRPr="00E2294E" w:rsidRDefault="00547DB8" w:rsidP="00547DB8">
      <w:pPr>
        <w:pStyle w:val="ListParagraph"/>
        <w:ind w:left="0"/>
        <w:jc w:val="center"/>
        <w:rPr>
          <w:rFonts w:ascii="Times New Roman" w:hAnsi="Times New Roman" w:cs="Times New Roman"/>
          <w:b/>
          <w:sz w:val="20"/>
        </w:rPr>
      </w:pPr>
      <w:r w:rsidRPr="00E2294E">
        <w:rPr>
          <w:rFonts w:ascii="Times New Roman" w:hAnsi="Times New Roman" w:cs="Times New Roman"/>
          <w:b/>
          <w:sz w:val="20"/>
        </w:rPr>
        <w:t>Commentary</w:t>
      </w:r>
    </w:p>
    <w:p w14:paraId="6DE22CE3" w14:textId="77777777" w:rsidR="00547DB8" w:rsidRPr="00E2294E" w:rsidRDefault="00547DB8" w:rsidP="00547DB8">
      <w:pPr>
        <w:pStyle w:val="NoSpacing"/>
        <w:jc w:val="both"/>
        <w:rPr>
          <w:sz w:val="20"/>
        </w:rPr>
      </w:pPr>
    </w:p>
    <w:p w14:paraId="18E0F92D" w14:textId="4F4564CC" w:rsidR="00547DB8" w:rsidRPr="00E2294E" w:rsidRDefault="00547DB8" w:rsidP="00547DB8">
      <w:pPr>
        <w:pStyle w:val="NoSpacing"/>
        <w:ind w:firstLine="720"/>
        <w:jc w:val="both"/>
        <w:rPr>
          <w:sz w:val="20"/>
        </w:rPr>
      </w:pPr>
      <w:r w:rsidRPr="00E2294E">
        <w:rPr>
          <w:sz w:val="20"/>
        </w:rPr>
        <w:t>While it is impossible to list all situations where telephonic interpretation might be appropriate, the court may consider the following: initial appearances, arraignments, simple traffic hearings, uncontested name changes, uncontested guardianships, ex parte civil protection orders, and marriages.</w:t>
      </w:r>
      <w:r w:rsidR="00330681">
        <w:rPr>
          <w:sz w:val="20"/>
        </w:rPr>
        <w:t xml:space="preserve"> </w:t>
      </w:r>
      <w:r w:rsidRPr="00E2294E">
        <w:rPr>
          <w:sz w:val="20"/>
        </w:rPr>
        <w:t xml:space="preserve"> The court may identify any other instances where telephonic interpretation may be suitable.</w:t>
      </w:r>
      <w:r w:rsidR="00330681">
        <w:rPr>
          <w:sz w:val="20"/>
        </w:rPr>
        <w:t xml:space="preserve"> </w:t>
      </w:r>
    </w:p>
    <w:p w14:paraId="09C3FECE" w14:textId="77777777" w:rsidR="00547DB8" w:rsidRPr="00E2294E" w:rsidRDefault="00547DB8" w:rsidP="00547DB8">
      <w:pPr>
        <w:pStyle w:val="ListParagraph"/>
        <w:ind w:left="0" w:firstLine="720"/>
        <w:jc w:val="both"/>
        <w:rPr>
          <w:rFonts w:ascii="Times New Roman" w:hAnsi="Times New Roman" w:cs="Times New Roman"/>
          <w:sz w:val="20"/>
        </w:rPr>
      </w:pPr>
    </w:p>
    <w:p w14:paraId="3F12D4F1" w14:textId="77777777" w:rsidR="00547DB8" w:rsidRPr="00E2294E" w:rsidRDefault="00547DB8" w:rsidP="00547DB8">
      <w:pPr>
        <w:pStyle w:val="ListParagraph"/>
        <w:ind w:left="0"/>
        <w:jc w:val="both"/>
        <w:rPr>
          <w:rFonts w:ascii="Times New Roman" w:hAnsi="Times New Roman" w:cs="Times New Roman"/>
          <w:sz w:val="20"/>
        </w:rPr>
      </w:pPr>
    </w:p>
    <w:p w14:paraId="507FEC8E" w14:textId="77777777" w:rsidR="00547DB8" w:rsidRPr="00E2294E" w:rsidRDefault="00547DB8" w:rsidP="00547DB8">
      <w:pPr>
        <w:pStyle w:val="ListParagraph"/>
        <w:tabs>
          <w:tab w:val="left" w:pos="1980"/>
        </w:tabs>
        <w:ind w:left="0"/>
        <w:jc w:val="both"/>
        <w:rPr>
          <w:rFonts w:ascii="Times New Roman" w:hAnsi="Times New Roman" w:cs="Times New Roman"/>
          <w:b/>
        </w:rPr>
      </w:pPr>
      <w:r w:rsidRPr="00E2294E">
        <w:rPr>
          <w:rFonts w:ascii="Times New Roman" w:hAnsi="Times New Roman" w:cs="Times New Roman"/>
          <w:b/>
        </w:rPr>
        <w:t xml:space="preserve">Standard 2. </w:t>
      </w:r>
      <w:r w:rsidRPr="00E2294E">
        <w:rPr>
          <w:rFonts w:ascii="Times New Roman" w:hAnsi="Times New Roman" w:cs="Times New Roman"/>
          <w:b/>
        </w:rPr>
        <w:tab/>
        <w:t>When Telephonic Interpretation Should Not be Used.</w:t>
      </w:r>
    </w:p>
    <w:p w14:paraId="56A2D69B" w14:textId="77777777" w:rsidR="00547DB8" w:rsidRPr="00E2294E" w:rsidRDefault="00547DB8" w:rsidP="00547DB8">
      <w:pPr>
        <w:pStyle w:val="ListParagraph"/>
        <w:ind w:left="0"/>
        <w:jc w:val="both"/>
        <w:rPr>
          <w:rFonts w:ascii="Times New Roman" w:hAnsi="Times New Roman" w:cs="Times New Roman"/>
          <w:b/>
        </w:rPr>
      </w:pPr>
      <w:r w:rsidRPr="00E2294E">
        <w:rPr>
          <w:rFonts w:ascii="Times New Roman" w:hAnsi="Times New Roman" w:cs="Times New Roman"/>
          <w:b/>
        </w:rPr>
        <w:t xml:space="preserve"> </w:t>
      </w:r>
    </w:p>
    <w:p w14:paraId="400FDC0A" w14:textId="77777777" w:rsidR="00547DB8" w:rsidRPr="00E2294E" w:rsidRDefault="00547DB8" w:rsidP="00547DB8">
      <w:pPr>
        <w:pStyle w:val="NoSpacing"/>
        <w:jc w:val="both"/>
        <w:rPr>
          <w:sz w:val="24"/>
          <w:szCs w:val="24"/>
        </w:rPr>
      </w:pPr>
      <w:r w:rsidRPr="00E2294E">
        <w:rPr>
          <w:sz w:val="24"/>
          <w:szCs w:val="24"/>
        </w:rPr>
        <w:t>A court should not use telephonic interpretation in a case or court function if any of the following apply:</w:t>
      </w:r>
    </w:p>
    <w:p w14:paraId="3B793C68" w14:textId="77777777" w:rsidR="00547DB8" w:rsidRPr="00E2294E" w:rsidRDefault="00547DB8" w:rsidP="00547DB8">
      <w:pPr>
        <w:pStyle w:val="NoSpacing"/>
        <w:jc w:val="both"/>
        <w:rPr>
          <w:sz w:val="24"/>
          <w:szCs w:val="24"/>
        </w:rPr>
      </w:pPr>
    </w:p>
    <w:p w14:paraId="350F3447" w14:textId="77777777" w:rsidR="00547DB8" w:rsidRPr="00E2294E" w:rsidRDefault="00547DB8" w:rsidP="00547DB8">
      <w:pPr>
        <w:pStyle w:val="NoSpacing"/>
        <w:ind w:left="720"/>
        <w:jc w:val="both"/>
        <w:rPr>
          <w:sz w:val="24"/>
          <w:szCs w:val="24"/>
        </w:rPr>
      </w:pPr>
      <w:r w:rsidRPr="00E2294E">
        <w:rPr>
          <w:sz w:val="24"/>
          <w:szCs w:val="24"/>
        </w:rPr>
        <w:t>(A)</w:t>
      </w:r>
      <w:r w:rsidRPr="00E2294E">
        <w:rPr>
          <w:sz w:val="24"/>
          <w:szCs w:val="24"/>
        </w:rPr>
        <w:tab/>
        <w:t xml:space="preserve">A Supreme Court certified foreign language interpreter, provisionally qualified foreign language interpreter, or language-skilled foreign language interpreter is reasonably available to serve on-site; </w:t>
      </w:r>
    </w:p>
    <w:p w14:paraId="2355611C" w14:textId="77777777" w:rsidR="00547DB8" w:rsidRPr="00E2294E" w:rsidRDefault="00547DB8" w:rsidP="00547DB8">
      <w:pPr>
        <w:pStyle w:val="NoSpacing"/>
        <w:ind w:left="720"/>
        <w:jc w:val="both"/>
        <w:rPr>
          <w:sz w:val="24"/>
          <w:szCs w:val="24"/>
        </w:rPr>
      </w:pPr>
    </w:p>
    <w:p w14:paraId="1D7B366E" w14:textId="03533A7C" w:rsidR="00547DB8" w:rsidRPr="00E2294E" w:rsidRDefault="00547DB8" w:rsidP="00547DB8">
      <w:pPr>
        <w:pStyle w:val="NoSpacing"/>
        <w:ind w:left="720"/>
        <w:jc w:val="both"/>
        <w:rPr>
          <w:sz w:val="24"/>
          <w:szCs w:val="24"/>
        </w:rPr>
      </w:pPr>
      <w:r w:rsidRPr="00E2294E">
        <w:rPr>
          <w:sz w:val="24"/>
          <w:szCs w:val="24"/>
        </w:rPr>
        <w:t>(B)</w:t>
      </w:r>
      <w:r w:rsidRPr="00E2294E">
        <w:rPr>
          <w:sz w:val="24"/>
          <w:szCs w:val="24"/>
        </w:rPr>
        <w:tab/>
        <w:t>The interpretation is necessary for a proceeding that is expected to last longer than forty-five minutes, provided the interpretation may exceed forty-five minutes if the communication is clear, the proceeding is simple and routine, and the rights of the party are not compromised;</w:t>
      </w:r>
      <w:r w:rsidR="00330681">
        <w:rPr>
          <w:sz w:val="24"/>
          <w:szCs w:val="24"/>
        </w:rPr>
        <w:t xml:space="preserve"> </w:t>
      </w:r>
    </w:p>
    <w:p w14:paraId="1AE3E9D6" w14:textId="77777777" w:rsidR="00547DB8" w:rsidRPr="00E2294E" w:rsidRDefault="00547DB8" w:rsidP="00547DB8">
      <w:pPr>
        <w:pStyle w:val="NoSpacing"/>
        <w:ind w:left="720"/>
        <w:jc w:val="both"/>
        <w:rPr>
          <w:sz w:val="24"/>
          <w:szCs w:val="24"/>
        </w:rPr>
      </w:pPr>
    </w:p>
    <w:p w14:paraId="348E8259" w14:textId="77777777" w:rsidR="00547DB8" w:rsidRPr="00E2294E" w:rsidRDefault="00547DB8" w:rsidP="00547DB8">
      <w:pPr>
        <w:pStyle w:val="NoSpacing"/>
        <w:ind w:left="720"/>
        <w:jc w:val="both"/>
        <w:rPr>
          <w:sz w:val="24"/>
          <w:szCs w:val="24"/>
        </w:rPr>
      </w:pPr>
      <w:r w:rsidRPr="00E2294E">
        <w:rPr>
          <w:sz w:val="24"/>
          <w:szCs w:val="24"/>
        </w:rPr>
        <w:t>(C)</w:t>
      </w:r>
      <w:r w:rsidRPr="00E2294E">
        <w:rPr>
          <w:sz w:val="24"/>
          <w:szCs w:val="24"/>
        </w:rPr>
        <w:tab/>
        <w:t>The interpretation is necessary for a proceeding that involves witness testimony or introduces complex evidence;</w:t>
      </w:r>
    </w:p>
    <w:p w14:paraId="5A2B4E5F" w14:textId="77777777" w:rsidR="00547DB8" w:rsidRPr="00E2294E" w:rsidRDefault="00547DB8" w:rsidP="00547DB8">
      <w:pPr>
        <w:pStyle w:val="NoSpacing"/>
        <w:ind w:left="720"/>
        <w:jc w:val="both"/>
        <w:rPr>
          <w:sz w:val="24"/>
          <w:szCs w:val="24"/>
        </w:rPr>
      </w:pPr>
    </w:p>
    <w:p w14:paraId="4A6A7BA3" w14:textId="77777777" w:rsidR="00547DB8" w:rsidRPr="00E2294E" w:rsidRDefault="00547DB8" w:rsidP="00547DB8">
      <w:pPr>
        <w:pStyle w:val="NoSpacing"/>
        <w:ind w:left="720"/>
        <w:jc w:val="both"/>
        <w:rPr>
          <w:sz w:val="24"/>
          <w:szCs w:val="24"/>
        </w:rPr>
      </w:pPr>
      <w:r w:rsidRPr="00E2294E">
        <w:rPr>
          <w:sz w:val="24"/>
          <w:szCs w:val="24"/>
        </w:rPr>
        <w:t>(D)</w:t>
      </w:r>
      <w:r w:rsidRPr="00E2294E">
        <w:rPr>
          <w:sz w:val="24"/>
          <w:szCs w:val="24"/>
        </w:rPr>
        <w:tab/>
        <w:t>The limited English proficient party or witness is a child, is elderly, is an unsophisticated user of interpreter services, has profound speech or language problems, or is or is alleged to be mentally disabled or mentally ill;</w:t>
      </w:r>
    </w:p>
    <w:p w14:paraId="7215EFFB" w14:textId="77777777" w:rsidR="00547DB8" w:rsidRPr="00E2294E" w:rsidRDefault="00547DB8" w:rsidP="00547DB8">
      <w:pPr>
        <w:pStyle w:val="NoSpacing"/>
        <w:ind w:left="720"/>
        <w:jc w:val="both"/>
        <w:rPr>
          <w:sz w:val="24"/>
          <w:szCs w:val="24"/>
        </w:rPr>
      </w:pPr>
    </w:p>
    <w:p w14:paraId="4EA4733C" w14:textId="6C982C87" w:rsidR="00547DB8" w:rsidRPr="00E2294E" w:rsidRDefault="00547DB8" w:rsidP="00547DB8">
      <w:pPr>
        <w:pStyle w:val="NoSpacing"/>
        <w:ind w:left="720"/>
        <w:jc w:val="both"/>
        <w:rPr>
          <w:sz w:val="24"/>
          <w:szCs w:val="24"/>
        </w:rPr>
      </w:pPr>
      <w:r w:rsidRPr="00E2294E">
        <w:rPr>
          <w:sz w:val="24"/>
          <w:szCs w:val="24"/>
        </w:rPr>
        <w:t>(E)</w:t>
      </w:r>
      <w:r w:rsidRPr="00E2294E">
        <w:rPr>
          <w:sz w:val="24"/>
          <w:szCs w:val="24"/>
        </w:rPr>
        <w:tab/>
        <w:t>It is determined that using telephonic interpretation would negatively impact access for any reason.</w:t>
      </w:r>
      <w:r w:rsidR="00330681">
        <w:rPr>
          <w:sz w:val="24"/>
          <w:szCs w:val="24"/>
        </w:rPr>
        <w:t xml:space="preserve"> </w:t>
      </w:r>
    </w:p>
    <w:p w14:paraId="15E592CD" w14:textId="77777777" w:rsidR="00547DB8" w:rsidRPr="00E2294E" w:rsidRDefault="00547DB8" w:rsidP="00547DB8">
      <w:pPr>
        <w:pStyle w:val="NoSpacing"/>
        <w:ind w:left="720"/>
        <w:jc w:val="both"/>
        <w:rPr>
          <w:sz w:val="24"/>
          <w:szCs w:val="24"/>
        </w:rPr>
      </w:pPr>
    </w:p>
    <w:p w14:paraId="233D7952" w14:textId="77777777" w:rsidR="00547DB8" w:rsidRPr="00E2294E" w:rsidRDefault="00547DB8" w:rsidP="00547DB8">
      <w:pPr>
        <w:pStyle w:val="NoSpacing"/>
        <w:ind w:left="720"/>
        <w:jc w:val="both"/>
        <w:rPr>
          <w:sz w:val="24"/>
          <w:szCs w:val="24"/>
        </w:rPr>
      </w:pPr>
    </w:p>
    <w:p w14:paraId="08641722" w14:textId="77777777" w:rsidR="00547DB8" w:rsidRPr="00E2294E" w:rsidRDefault="00547DB8" w:rsidP="00547DB8">
      <w:pPr>
        <w:pStyle w:val="NoSpacing"/>
        <w:jc w:val="both"/>
        <w:rPr>
          <w:rStyle w:val="Strong"/>
          <w:b w:val="0"/>
          <w:sz w:val="20"/>
          <w:szCs w:val="24"/>
        </w:rPr>
      </w:pPr>
    </w:p>
    <w:p w14:paraId="02D82CC0" w14:textId="77777777" w:rsidR="00547DB8" w:rsidRPr="00E2294E" w:rsidRDefault="00547DB8" w:rsidP="00547DB8">
      <w:pPr>
        <w:pStyle w:val="ListParagraph"/>
        <w:tabs>
          <w:tab w:val="left" w:pos="1980"/>
        </w:tabs>
        <w:ind w:left="0"/>
        <w:jc w:val="both"/>
        <w:rPr>
          <w:rFonts w:ascii="Times New Roman" w:hAnsi="Times New Roman" w:cs="Times New Roman"/>
          <w:b/>
        </w:rPr>
      </w:pPr>
    </w:p>
    <w:p w14:paraId="3A397A79" w14:textId="77777777" w:rsidR="00547DB8" w:rsidRPr="00E2294E" w:rsidRDefault="00547DB8" w:rsidP="00547DB8">
      <w:pPr>
        <w:pStyle w:val="ListParagraph"/>
        <w:tabs>
          <w:tab w:val="left" w:pos="1980"/>
        </w:tabs>
        <w:ind w:left="0"/>
        <w:jc w:val="both"/>
        <w:rPr>
          <w:rFonts w:ascii="Times New Roman" w:hAnsi="Times New Roman" w:cs="Times New Roman"/>
          <w:b/>
        </w:rPr>
      </w:pPr>
      <w:r w:rsidRPr="00E2294E">
        <w:rPr>
          <w:rFonts w:ascii="Times New Roman" w:hAnsi="Times New Roman" w:cs="Times New Roman"/>
          <w:b/>
        </w:rPr>
        <w:lastRenderedPageBreak/>
        <w:t>Standard 3.</w:t>
      </w:r>
      <w:r w:rsidRPr="00E2294E">
        <w:rPr>
          <w:rFonts w:ascii="Times New Roman" w:hAnsi="Times New Roman" w:cs="Times New Roman"/>
          <w:b/>
        </w:rPr>
        <w:tab/>
        <w:t>Compliance with Applicable Laws, Rules, and Standards.</w:t>
      </w:r>
    </w:p>
    <w:p w14:paraId="4A1C3AB1" w14:textId="77777777" w:rsidR="00547DB8" w:rsidRPr="00E2294E" w:rsidRDefault="00547DB8" w:rsidP="00547DB8">
      <w:pPr>
        <w:pStyle w:val="ListParagraph"/>
        <w:ind w:left="0"/>
        <w:jc w:val="both"/>
        <w:rPr>
          <w:rFonts w:ascii="Times New Roman" w:hAnsi="Times New Roman" w:cs="Times New Roman"/>
          <w:b/>
        </w:rPr>
      </w:pPr>
    </w:p>
    <w:p w14:paraId="380474C3" w14:textId="77777777" w:rsidR="00547DB8" w:rsidRPr="00E2294E" w:rsidRDefault="00547DB8" w:rsidP="00547DB8">
      <w:pPr>
        <w:pStyle w:val="NoSpacing"/>
        <w:jc w:val="both"/>
        <w:rPr>
          <w:sz w:val="24"/>
          <w:szCs w:val="24"/>
        </w:rPr>
      </w:pPr>
      <w:r w:rsidRPr="00E2294E">
        <w:rPr>
          <w:sz w:val="24"/>
          <w:szCs w:val="24"/>
        </w:rPr>
        <w:t>A court using telephonic interpretation shall comply with all court rules and federal and state laws, regulations, and standards pertaining to use of court interpretation services.</w:t>
      </w:r>
    </w:p>
    <w:p w14:paraId="1E003C3A" w14:textId="77777777" w:rsidR="00547DB8" w:rsidRPr="00E2294E" w:rsidRDefault="00547DB8" w:rsidP="00547DB8">
      <w:pPr>
        <w:pStyle w:val="NoSpacing"/>
        <w:jc w:val="both"/>
        <w:rPr>
          <w:sz w:val="20"/>
          <w:szCs w:val="24"/>
        </w:rPr>
      </w:pPr>
    </w:p>
    <w:p w14:paraId="0A133951" w14:textId="77777777" w:rsidR="00547DB8" w:rsidRPr="00E2294E" w:rsidRDefault="00547DB8" w:rsidP="00547DB8">
      <w:pPr>
        <w:pStyle w:val="NoSpacing"/>
        <w:jc w:val="both"/>
        <w:rPr>
          <w:sz w:val="20"/>
          <w:szCs w:val="24"/>
        </w:rPr>
      </w:pPr>
    </w:p>
    <w:p w14:paraId="1E8A8D67" w14:textId="77777777" w:rsidR="00547DB8" w:rsidRPr="00E2294E" w:rsidRDefault="00547DB8" w:rsidP="00547DB8">
      <w:pPr>
        <w:tabs>
          <w:tab w:val="left" w:pos="0"/>
          <w:tab w:val="left" w:pos="1980"/>
        </w:tabs>
        <w:autoSpaceDE w:val="0"/>
        <w:autoSpaceDN w:val="0"/>
        <w:adjustRightInd w:val="0"/>
        <w:jc w:val="both"/>
        <w:rPr>
          <w:rFonts w:ascii="Times New Roman" w:hAnsi="Times New Roman" w:cs="Times New Roman"/>
          <w:sz w:val="20"/>
        </w:rPr>
      </w:pPr>
      <w:r w:rsidRPr="00E2294E">
        <w:rPr>
          <w:rFonts w:ascii="Times New Roman" w:hAnsi="Times New Roman" w:cs="Times New Roman"/>
          <w:b/>
        </w:rPr>
        <w:t>Standard 4.</w:t>
      </w:r>
      <w:r w:rsidRPr="00E2294E">
        <w:rPr>
          <w:rFonts w:ascii="Times New Roman" w:hAnsi="Times New Roman" w:cs="Times New Roman"/>
          <w:b/>
        </w:rPr>
        <w:tab/>
        <w:t>Accommodating Modes of Interpretation.</w:t>
      </w:r>
    </w:p>
    <w:p w14:paraId="445F6C01" w14:textId="77777777" w:rsidR="00547DB8" w:rsidRPr="00E2294E" w:rsidRDefault="00547DB8" w:rsidP="00547DB8">
      <w:pPr>
        <w:pStyle w:val="ListParagraph"/>
        <w:ind w:left="0"/>
        <w:jc w:val="both"/>
        <w:rPr>
          <w:rFonts w:ascii="Times New Roman" w:hAnsi="Times New Roman" w:cs="Times New Roman"/>
          <w:b/>
        </w:rPr>
      </w:pPr>
    </w:p>
    <w:p w14:paraId="1BBF3610" w14:textId="77777777" w:rsidR="00547DB8" w:rsidRPr="00E2294E" w:rsidRDefault="00547DB8" w:rsidP="00547DB8">
      <w:pPr>
        <w:pStyle w:val="ListParagraph"/>
        <w:ind w:left="0"/>
        <w:jc w:val="both"/>
        <w:rPr>
          <w:rFonts w:ascii="Times New Roman" w:hAnsi="Times New Roman" w:cs="Times New Roman"/>
          <w:b/>
        </w:rPr>
      </w:pPr>
      <w:r w:rsidRPr="00E2294E">
        <w:rPr>
          <w:rFonts w:ascii="Times New Roman" w:hAnsi="Times New Roman" w:cs="Times New Roman"/>
          <w:b/>
        </w:rPr>
        <w:t>(A)</w:t>
      </w:r>
      <w:r w:rsidRPr="00E2294E">
        <w:rPr>
          <w:rFonts w:ascii="Times New Roman" w:hAnsi="Times New Roman" w:cs="Times New Roman"/>
          <w:b/>
        </w:rPr>
        <w:tab/>
        <w:t>General</w:t>
      </w:r>
    </w:p>
    <w:p w14:paraId="1189B32C" w14:textId="77777777" w:rsidR="00547DB8" w:rsidRPr="00E2294E" w:rsidRDefault="00547DB8" w:rsidP="00547DB8">
      <w:pPr>
        <w:pStyle w:val="ListParagraph"/>
        <w:ind w:left="0"/>
        <w:jc w:val="both"/>
        <w:rPr>
          <w:rFonts w:ascii="Times New Roman" w:hAnsi="Times New Roman" w:cs="Times New Roman"/>
          <w:b/>
        </w:rPr>
      </w:pPr>
    </w:p>
    <w:p w14:paraId="6AAB4AAA" w14:textId="511E48E2" w:rsidR="00547DB8" w:rsidRPr="00E2294E" w:rsidRDefault="00547DB8" w:rsidP="00547DB8">
      <w:pPr>
        <w:pStyle w:val="ListParagraph"/>
        <w:jc w:val="both"/>
        <w:rPr>
          <w:rFonts w:ascii="Times New Roman" w:hAnsi="Times New Roman" w:cs="Times New Roman"/>
        </w:rPr>
      </w:pPr>
      <w:r w:rsidRPr="00E2294E">
        <w:rPr>
          <w:rFonts w:ascii="Times New Roman" w:hAnsi="Times New Roman" w:cs="Times New Roman"/>
        </w:rPr>
        <w:t>Subject to division (B) of this standard, court using telephonic interpretation should accommodate sight translation, consecutive interpretation, or simultaneous interpretation, as is necessary for proper and effective communication between the court, the parties, and the limited English proficient speaker.</w:t>
      </w:r>
      <w:r w:rsidR="00330681">
        <w:rPr>
          <w:rFonts w:ascii="Times New Roman" w:hAnsi="Times New Roman" w:cs="Times New Roman"/>
        </w:rPr>
        <w:t xml:space="preserve"> </w:t>
      </w:r>
    </w:p>
    <w:p w14:paraId="485C57FD" w14:textId="77777777" w:rsidR="00547DB8" w:rsidRPr="00E2294E" w:rsidRDefault="00547DB8" w:rsidP="00547DB8">
      <w:pPr>
        <w:pStyle w:val="ListParagraph"/>
        <w:ind w:left="0"/>
        <w:jc w:val="both"/>
        <w:rPr>
          <w:rFonts w:ascii="Times New Roman" w:hAnsi="Times New Roman" w:cs="Times New Roman"/>
        </w:rPr>
      </w:pPr>
    </w:p>
    <w:p w14:paraId="19A864E5" w14:textId="77777777" w:rsidR="00547DB8" w:rsidRPr="00E2294E" w:rsidRDefault="00547DB8" w:rsidP="00547DB8">
      <w:pPr>
        <w:pStyle w:val="ListParagraph"/>
        <w:ind w:left="0"/>
        <w:jc w:val="both"/>
        <w:rPr>
          <w:rFonts w:ascii="Times New Roman" w:hAnsi="Times New Roman" w:cs="Times New Roman"/>
          <w:b/>
        </w:rPr>
      </w:pPr>
      <w:r w:rsidRPr="00E2294E">
        <w:rPr>
          <w:rFonts w:ascii="Times New Roman" w:hAnsi="Times New Roman" w:cs="Times New Roman"/>
          <w:b/>
        </w:rPr>
        <w:t>(B)</w:t>
      </w:r>
      <w:r w:rsidRPr="00E2294E">
        <w:rPr>
          <w:rFonts w:ascii="Times New Roman" w:hAnsi="Times New Roman" w:cs="Times New Roman"/>
          <w:b/>
        </w:rPr>
        <w:tab/>
        <w:t>Sight translation</w:t>
      </w:r>
    </w:p>
    <w:p w14:paraId="6C3372D1" w14:textId="77777777" w:rsidR="00547DB8" w:rsidRPr="00E2294E" w:rsidRDefault="00547DB8" w:rsidP="00547DB8">
      <w:pPr>
        <w:pStyle w:val="ListParagraph"/>
        <w:ind w:left="0"/>
        <w:jc w:val="both"/>
        <w:rPr>
          <w:rFonts w:ascii="Times New Roman" w:hAnsi="Times New Roman" w:cs="Times New Roman"/>
        </w:rPr>
      </w:pPr>
    </w:p>
    <w:p w14:paraId="0CC89CA9" w14:textId="033ED0AD" w:rsidR="00547DB8" w:rsidRPr="00E2294E" w:rsidRDefault="00547DB8" w:rsidP="00547DB8">
      <w:pPr>
        <w:pStyle w:val="ListParagraph"/>
        <w:jc w:val="both"/>
        <w:rPr>
          <w:rFonts w:ascii="Times New Roman" w:hAnsi="Times New Roman" w:cs="Times New Roman"/>
        </w:rPr>
      </w:pPr>
      <w:r w:rsidRPr="00E2294E">
        <w:rPr>
          <w:rFonts w:ascii="Times New Roman" w:hAnsi="Times New Roman" w:cs="Times New Roman"/>
        </w:rPr>
        <w:t>A court should not use sight translation with telephonic interpretation unless the foreign language interpreter has access to the documents beforehand and ample time to render the document from one language into the other.</w:t>
      </w:r>
      <w:r w:rsidR="00330681">
        <w:rPr>
          <w:rFonts w:ascii="Times New Roman" w:hAnsi="Times New Roman" w:cs="Times New Roman"/>
        </w:rPr>
        <w:t xml:space="preserve"> </w:t>
      </w:r>
      <w:r w:rsidRPr="00E2294E">
        <w:rPr>
          <w:rFonts w:ascii="Times New Roman" w:hAnsi="Times New Roman" w:cs="Times New Roman"/>
        </w:rPr>
        <w:t>If sight translation is used with telephonic interpretation, the document should be short and routine.</w:t>
      </w:r>
      <w:r w:rsidR="00330681">
        <w:rPr>
          <w:rFonts w:ascii="Times New Roman" w:hAnsi="Times New Roman" w:cs="Times New Roman"/>
        </w:rPr>
        <w:t xml:space="preserve"> </w:t>
      </w:r>
    </w:p>
    <w:p w14:paraId="072EC60E" w14:textId="77777777" w:rsidR="00547DB8" w:rsidRPr="00E2294E" w:rsidRDefault="00547DB8" w:rsidP="00547DB8">
      <w:pPr>
        <w:pStyle w:val="ListParagraph"/>
        <w:jc w:val="both"/>
        <w:rPr>
          <w:rFonts w:ascii="Times New Roman" w:hAnsi="Times New Roman" w:cs="Times New Roman"/>
        </w:rPr>
      </w:pPr>
    </w:p>
    <w:p w14:paraId="2870C594" w14:textId="77777777" w:rsidR="00547DB8" w:rsidRPr="00E2294E" w:rsidRDefault="00547DB8" w:rsidP="00547DB8">
      <w:pPr>
        <w:pStyle w:val="ListParagraph"/>
        <w:ind w:left="0" w:firstLine="720"/>
        <w:jc w:val="both"/>
        <w:rPr>
          <w:rFonts w:ascii="Times New Roman" w:hAnsi="Times New Roman" w:cs="Times New Roman"/>
          <w:sz w:val="20"/>
        </w:rPr>
      </w:pPr>
    </w:p>
    <w:p w14:paraId="095884FA" w14:textId="77777777" w:rsidR="00547DB8" w:rsidRPr="00E2294E" w:rsidRDefault="00547DB8" w:rsidP="00547DB8">
      <w:pPr>
        <w:pStyle w:val="ListParagraph"/>
        <w:tabs>
          <w:tab w:val="left" w:pos="1980"/>
        </w:tabs>
        <w:ind w:left="0"/>
        <w:jc w:val="both"/>
        <w:rPr>
          <w:rFonts w:ascii="Times New Roman" w:hAnsi="Times New Roman" w:cs="Times New Roman"/>
          <w:b/>
        </w:rPr>
      </w:pPr>
      <w:r w:rsidRPr="00E2294E">
        <w:rPr>
          <w:rFonts w:ascii="Times New Roman" w:hAnsi="Times New Roman" w:cs="Times New Roman"/>
          <w:b/>
        </w:rPr>
        <w:t>Standard 5.</w:t>
      </w:r>
      <w:r w:rsidRPr="00E2294E">
        <w:rPr>
          <w:rFonts w:ascii="Times New Roman" w:hAnsi="Times New Roman" w:cs="Times New Roman"/>
          <w:b/>
        </w:rPr>
        <w:tab/>
        <w:t>Oath.</w:t>
      </w:r>
    </w:p>
    <w:p w14:paraId="23F225DE" w14:textId="77777777" w:rsidR="00547DB8" w:rsidRPr="00E2294E" w:rsidRDefault="00547DB8" w:rsidP="00547DB8">
      <w:pPr>
        <w:pStyle w:val="ListParagraph"/>
        <w:ind w:left="0"/>
        <w:jc w:val="both"/>
        <w:rPr>
          <w:rFonts w:ascii="Times New Roman" w:hAnsi="Times New Roman" w:cs="Times New Roman"/>
          <w:b/>
        </w:rPr>
      </w:pPr>
    </w:p>
    <w:p w14:paraId="1BA36E39" w14:textId="77777777" w:rsidR="00547DB8" w:rsidRPr="00E2294E" w:rsidRDefault="00547DB8" w:rsidP="00547DB8">
      <w:pPr>
        <w:pStyle w:val="ListParagraph"/>
        <w:ind w:left="0"/>
        <w:jc w:val="both"/>
        <w:rPr>
          <w:rFonts w:ascii="Times New Roman" w:hAnsi="Times New Roman" w:cs="Times New Roman"/>
        </w:rPr>
      </w:pPr>
      <w:r w:rsidRPr="00E2294E">
        <w:rPr>
          <w:rFonts w:ascii="Times New Roman" w:hAnsi="Times New Roman" w:cs="Times New Roman"/>
        </w:rPr>
        <w:t xml:space="preserve">A foreign language interpreter participating through telephonic interpretation shall take an oath or affirmation that the interpreter knows, understands, and will act according to the “Code of Professional Conduct for Court Interpreters and Translators,” as set forth in Appendix H to these rules and that the interpreter will make a true translation or interpretation as required by Evid.R. 604. </w:t>
      </w:r>
    </w:p>
    <w:p w14:paraId="67C83980" w14:textId="77777777" w:rsidR="00547DB8" w:rsidRPr="00E2294E" w:rsidRDefault="00547DB8" w:rsidP="00547DB8">
      <w:pPr>
        <w:pStyle w:val="NoSpacing"/>
        <w:jc w:val="both"/>
        <w:rPr>
          <w:sz w:val="20"/>
          <w:szCs w:val="24"/>
        </w:rPr>
      </w:pPr>
      <w:r w:rsidRPr="00E2294E">
        <w:rPr>
          <w:sz w:val="20"/>
          <w:szCs w:val="24"/>
        </w:rPr>
        <w:t xml:space="preserve"> </w:t>
      </w:r>
    </w:p>
    <w:p w14:paraId="0752D791" w14:textId="77777777" w:rsidR="00547DB8" w:rsidRPr="00E2294E" w:rsidRDefault="00547DB8" w:rsidP="00547DB8">
      <w:pPr>
        <w:pStyle w:val="NoSpacing"/>
        <w:jc w:val="both"/>
        <w:rPr>
          <w:sz w:val="20"/>
          <w:szCs w:val="24"/>
        </w:rPr>
      </w:pPr>
    </w:p>
    <w:p w14:paraId="10249704" w14:textId="77777777" w:rsidR="00547DB8" w:rsidRPr="00E2294E" w:rsidRDefault="00547DB8" w:rsidP="00547DB8">
      <w:pPr>
        <w:pStyle w:val="ListParagraph"/>
        <w:tabs>
          <w:tab w:val="left" w:pos="1980"/>
        </w:tabs>
        <w:ind w:left="0"/>
        <w:jc w:val="both"/>
        <w:rPr>
          <w:rFonts w:ascii="Times New Roman" w:hAnsi="Times New Roman" w:cs="Times New Roman"/>
          <w:b/>
        </w:rPr>
      </w:pPr>
      <w:r w:rsidRPr="00E2294E">
        <w:rPr>
          <w:rFonts w:ascii="Times New Roman" w:hAnsi="Times New Roman" w:cs="Times New Roman"/>
          <w:b/>
        </w:rPr>
        <w:t>Standard 6.</w:t>
      </w:r>
      <w:r w:rsidRPr="00E2294E">
        <w:rPr>
          <w:rFonts w:ascii="Times New Roman" w:hAnsi="Times New Roman" w:cs="Times New Roman"/>
          <w:b/>
        </w:rPr>
        <w:tab/>
        <w:t>Telephonic Interpretation Equipment.</w:t>
      </w:r>
    </w:p>
    <w:p w14:paraId="66C236EA" w14:textId="77777777" w:rsidR="00547DB8" w:rsidRPr="00E2294E" w:rsidRDefault="00547DB8" w:rsidP="00547DB8">
      <w:pPr>
        <w:pStyle w:val="ListParagraph"/>
        <w:ind w:left="0"/>
        <w:jc w:val="both"/>
        <w:rPr>
          <w:rFonts w:ascii="Times New Roman" w:hAnsi="Times New Roman" w:cs="Times New Roman"/>
        </w:rPr>
      </w:pPr>
    </w:p>
    <w:p w14:paraId="43C18D45" w14:textId="77777777" w:rsidR="00547DB8" w:rsidRPr="00E2294E" w:rsidRDefault="00547DB8" w:rsidP="00547DB8">
      <w:pPr>
        <w:pStyle w:val="Default"/>
        <w:rPr>
          <w:b/>
          <w:color w:val="auto"/>
        </w:rPr>
      </w:pPr>
      <w:r w:rsidRPr="00E2294E">
        <w:rPr>
          <w:b/>
          <w:color w:val="auto"/>
        </w:rPr>
        <w:t>(A)</w:t>
      </w:r>
      <w:r w:rsidRPr="00E2294E">
        <w:rPr>
          <w:b/>
          <w:color w:val="auto"/>
        </w:rPr>
        <w:tab/>
        <w:t>Adequacy of equipment</w:t>
      </w:r>
    </w:p>
    <w:p w14:paraId="735556DF" w14:textId="77777777" w:rsidR="00547DB8" w:rsidRPr="00E2294E" w:rsidRDefault="00547DB8" w:rsidP="00547DB8">
      <w:pPr>
        <w:pStyle w:val="Default"/>
        <w:rPr>
          <w:color w:val="auto"/>
        </w:rPr>
      </w:pPr>
    </w:p>
    <w:p w14:paraId="2BF29BCE" w14:textId="4EC2DD56" w:rsidR="00547DB8" w:rsidRPr="00E2294E" w:rsidRDefault="00547DB8" w:rsidP="00547DB8">
      <w:pPr>
        <w:pStyle w:val="Default"/>
        <w:ind w:left="720"/>
        <w:rPr>
          <w:color w:val="auto"/>
        </w:rPr>
      </w:pPr>
      <w:r w:rsidRPr="00E2294E">
        <w:rPr>
          <w:color w:val="auto"/>
        </w:rPr>
        <w:t>A court using telephonic interpretation should have adequate equipment in the courtroom and other locations where case and court functions involving the presence and participation of limited English proficient individuals take place.</w:t>
      </w:r>
      <w:r w:rsidR="00330681">
        <w:rPr>
          <w:color w:val="auto"/>
        </w:rPr>
        <w:t xml:space="preserve"> </w:t>
      </w:r>
    </w:p>
    <w:p w14:paraId="154FEBCE" w14:textId="77777777" w:rsidR="00547DB8" w:rsidRPr="00E2294E" w:rsidRDefault="00547DB8" w:rsidP="00547DB8">
      <w:pPr>
        <w:pStyle w:val="Default"/>
        <w:ind w:left="720"/>
        <w:rPr>
          <w:color w:val="auto"/>
        </w:rPr>
      </w:pPr>
    </w:p>
    <w:p w14:paraId="3615F9A1" w14:textId="77777777" w:rsidR="00547DB8" w:rsidRPr="00E2294E" w:rsidRDefault="00547DB8" w:rsidP="00547DB8">
      <w:pPr>
        <w:pStyle w:val="NoSpacing"/>
        <w:jc w:val="both"/>
        <w:rPr>
          <w:rFonts w:eastAsia="Calibri"/>
          <w:b/>
          <w:sz w:val="24"/>
          <w:szCs w:val="24"/>
        </w:rPr>
      </w:pPr>
      <w:r w:rsidRPr="00E2294E">
        <w:rPr>
          <w:rFonts w:eastAsia="Calibri"/>
          <w:b/>
          <w:sz w:val="24"/>
          <w:szCs w:val="24"/>
        </w:rPr>
        <w:t>(B)</w:t>
      </w:r>
      <w:r w:rsidRPr="00E2294E">
        <w:rPr>
          <w:rFonts w:eastAsia="Calibri"/>
          <w:b/>
          <w:sz w:val="24"/>
          <w:szCs w:val="24"/>
        </w:rPr>
        <w:tab/>
        <w:t>Quality of transmission</w:t>
      </w:r>
    </w:p>
    <w:p w14:paraId="04166D62" w14:textId="77777777" w:rsidR="00547DB8" w:rsidRPr="00E2294E" w:rsidRDefault="00547DB8" w:rsidP="00547DB8">
      <w:pPr>
        <w:pStyle w:val="NoSpacing"/>
        <w:jc w:val="both"/>
        <w:rPr>
          <w:rFonts w:eastAsia="Calibri"/>
          <w:sz w:val="24"/>
          <w:szCs w:val="24"/>
        </w:rPr>
      </w:pPr>
    </w:p>
    <w:p w14:paraId="6B6EFE8C" w14:textId="77777777" w:rsidR="00547DB8" w:rsidRPr="00E2294E" w:rsidRDefault="00547DB8" w:rsidP="00547DB8">
      <w:pPr>
        <w:pStyle w:val="NoSpacing"/>
        <w:ind w:left="720"/>
        <w:jc w:val="both"/>
        <w:rPr>
          <w:rStyle w:val="Strong"/>
          <w:b w:val="0"/>
          <w:sz w:val="24"/>
          <w:szCs w:val="24"/>
        </w:rPr>
      </w:pPr>
      <w:r w:rsidRPr="00E2294E">
        <w:rPr>
          <w:sz w:val="24"/>
          <w:szCs w:val="24"/>
        </w:rPr>
        <w:t xml:space="preserve">A court using telephonic interpretation should </w:t>
      </w:r>
      <w:r w:rsidRPr="00E2294E">
        <w:rPr>
          <w:rStyle w:val="Strong"/>
          <w:sz w:val="24"/>
          <w:szCs w:val="24"/>
        </w:rPr>
        <w:t>ensure the telephonic interpretation equipment has the capacity to deliver clear and audible transmission of voice and minimizes background noise and disruptions that might affect the quality of the interpretation.</w:t>
      </w:r>
    </w:p>
    <w:p w14:paraId="1C2838AC" w14:textId="77777777" w:rsidR="00547DB8" w:rsidRPr="00E2294E" w:rsidRDefault="00547DB8" w:rsidP="00547DB8">
      <w:pPr>
        <w:pStyle w:val="Default"/>
        <w:ind w:left="720"/>
        <w:rPr>
          <w:color w:val="auto"/>
        </w:rPr>
      </w:pPr>
    </w:p>
    <w:p w14:paraId="4E12E30B" w14:textId="77777777" w:rsidR="00547DB8" w:rsidRPr="00E2294E" w:rsidRDefault="00547DB8" w:rsidP="00547DB8">
      <w:pPr>
        <w:pStyle w:val="Default"/>
        <w:rPr>
          <w:b/>
          <w:color w:val="auto"/>
        </w:rPr>
      </w:pPr>
      <w:r w:rsidRPr="00E2294E">
        <w:rPr>
          <w:b/>
          <w:color w:val="auto"/>
        </w:rPr>
        <w:lastRenderedPageBreak/>
        <w:t>(C)</w:t>
      </w:r>
      <w:r w:rsidRPr="00E2294E">
        <w:rPr>
          <w:b/>
          <w:color w:val="auto"/>
        </w:rPr>
        <w:tab/>
        <w:t>Integration into existing audio speaker system</w:t>
      </w:r>
    </w:p>
    <w:p w14:paraId="459CFE8D" w14:textId="77777777" w:rsidR="00547DB8" w:rsidRPr="00E2294E" w:rsidRDefault="00547DB8" w:rsidP="00547DB8">
      <w:pPr>
        <w:pStyle w:val="Default"/>
        <w:ind w:left="720"/>
        <w:rPr>
          <w:color w:val="auto"/>
        </w:rPr>
      </w:pPr>
    </w:p>
    <w:p w14:paraId="32DE5418" w14:textId="77777777" w:rsidR="00547DB8" w:rsidRPr="00E2294E" w:rsidRDefault="00547DB8" w:rsidP="00547DB8">
      <w:pPr>
        <w:pStyle w:val="Default"/>
        <w:ind w:left="720"/>
        <w:rPr>
          <w:color w:val="auto"/>
        </w:rPr>
      </w:pPr>
      <w:r w:rsidRPr="00E2294E">
        <w:rPr>
          <w:color w:val="auto"/>
        </w:rPr>
        <w:t>A court using telephonic interpretation may integrate the telephonic interpretation into a courtroom’s existing audio speaker system using a digital audio platform device or a simple stand-alone device with amplification.</w:t>
      </w:r>
    </w:p>
    <w:p w14:paraId="164CF3A3" w14:textId="77777777" w:rsidR="00547DB8" w:rsidRPr="00E2294E" w:rsidRDefault="00547DB8" w:rsidP="00547DB8">
      <w:pPr>
        <w:pStyle w:val="NoSpacing"/>
        <w:jc w:val="both"/>
        <w:rPr>
          <w:sz w:val="20"/>
          <w:szCs w:val="24"/>
        </w:rPr>
      </w:pPr>
    </w:p>
    <w:p w14:paraId="212B82AB" w14:textId="77777777" w:rsidR="00547DB8" w:rsidRPr="00E2294E" w:rsidRDefault="00547DB8" w:rsidP="00547DB8">
      <w:pPr>
        <w:pStyle w:val="NoSpacing"/>
        <w:jc w:val="both"/>
        <w:rPr>
          <w:sz w:val="20"/>
          <w:szCs w:val="24"/>
        </w:rPr>
      </w:pPr>
    </w:p>
    <w:p w14:paraId="1D40946B" w14:textId="77777777" w:rsidR="00547DB8" w:rsidRPr="00E2294E" w:rsidRDefault="00547DB8" w:rsidP="00547DB8">
      <w:pPr>
        <w:pStyle w:val="NoSpacing"/>
        <w:tabs>
          <w:tab w:val="left" w:pos="1980"/>
        </w:tabs>
        <w:jc w:val="both"/>
        <w:rPr>
          <w:b/>
          <w:sz w:val="24"/>
          <w:szCs w:val="24"/>
        </w:rPr>
      </w:pPr>
      <w:r w:rsidRPr="00E2294E">
        <w:rPr>
          <w:b/>
          <w:sz w:val="24"/>
          <w:szCs w:val="24"/>
        </w:rPr>
        <w:t>Standard 7.</w:t>
      </w:r>
      <w:r w:rsidRPr="00E2294E">
        <w:rPr>
          <w:b/>
          <w:sz w:val="24"/>
          <w:szCs w:val="24"/>
        </w:rPr>
        <w:tab/>
        <w:t>Coordination of Telephonic Interpretation Services.</w:t>
      </w:r>
    </w:p>
    <w:p w14:paraId="518A8C7C" w14:textId="77777777" w:rsidR="00547DB8" w:rsidRPr="00E2294E" w:rsidRDefault="00547DB8" w:rsidP="00547DB8">
      <w:pPr>
        <w:pStyle w:val="NoSpacing"/>
        <w:jc w:val="both"/>
        <w:rPr>
          <w:sz w:val="24"/>
          <w:szCs w:val="24"/>
        </w:rPr>
      </w:pPr>
    </w:p>
    <w:p w14:paraId="4B3C530D" w14:textId="5D7A9B78" w:rsidR="00547DB8" w:rsidRPr="00E2294E" w:rsidRDefault="00547DB8" w:rsidP="00547DB8">
      <w:pPr>
        <w:pStyle w:val="NoSpacing"/>
        <w:jc w:val="both"/>
        <w:rPr>
          <w:sz w:val="24"/>
          <w:szCs w:val="24"/>
        </w:rPr>
      </w:pPr>
      <w:r w:rsidRPr="00E2294E">
        <w:rPr>
          <w:sz w:val="24"/>
          <w:szCs w:val="24"/>
        </w:rPr>
        <w:t>A court using telephonic interpretation should designate one individual to arrange and monitor the provision of the service in order to ensure continuous and efficient operation.</w:t>
      </w:r>
      <w:r w:rsidR="00330681">
        <w:rPr>
          <w:sz w:val="24"/>
          <w:szCs w:val="24"/>
        </w:rPr>
        <w:t xml:space="preserve"> </w:t>
      </w:r>
    </w:p>
    <w:p w14:paraId="644B0A0A" w14:textId="77777777" w:rsidR="00547DB8" w:rsidRPr="00E2294E" w:rsidRDefault="00547DB8" w:rsidP="00547DB8">
      <w:pPr>
        <w:pStyle w:val="NoSpacing"/>
        <w:jc w:val="both"/>
        <w:rPr>
          <w:sz w:val="24"/>
          <w:szCs w:val="24"/>
        </w:rPr>
      </w:pPr>
    </w:p>
    <w:p w14:paraId="2DCD0630" w14:textId="77777777" w:rsidR="00547DB8" w:rsidRPr="00E2294E" w:rsidRDefault="00547DB8" w:rsidP="00547DB8">
      <w:pPr>
        <w:pStyle w:val="NoSpacing"/>
        <w:jc w:val="center"/>
        <w:rPr>
          <w:b/>
          <w:sz w:val="20"/>
          <w:szCs w:val="24"/>
        </w:rPr>
      </w:pPr>
    </w:p>
    <w:p w14:paraId="2D733023" w14:textId="77777777" w:rsidR="00547DB8" w:rsidRPr="00E2294E" w:rsidRDefault="00547DB8" w:rsidP="00547DB8">
      <w:pPr>
        <w:pStyle w:val="NoSpacing"/>
        <w:jc w:val="center"/>
        <w:rPr>
          <w:b/>
          <w:sz w:val="20"/>
          <w:szCs w:val="24"/>
        </w:rPr>
      </w:pPr>
      <w:r w:rsidRPr="00E2294E">
        <w:rPr>
          <w:b/>
          <w:sz w:val="20"/>
          <w:szCs w:val="24"/>
        </w:rPr>
        <w:t>Commentary</w:t>
      </w:r>
    </w:p>
    <w:p w14:paraId="370A7A3E" w14:textId="77777777" w:rsidR="00547DB8" w:rsidRPr="00E2294E" w:rsidRDefault="00547DB8" w:rsidP="00547DB8">
      <w:pPr>
        <w:pStyle w:val="NoSpacing"/>
        <w:jc w:val="both"/>
        <w:rPr>
          <w:sz w:val="20"/>
          <w:szCs w:val="24"/>
        </w:rPr>
      </w:pPr>
    </w:p>
    <w:p w14:paraId="280079F6" w14:textId="1C5E916C" w:rsidR="00547DB8" w:rsidRPr="00E2294E" w:rsidRDefault="00547DB8" w:rsidP="00547DB8">
      <w:pPr>
        <w:tabs>
          <w:tab w:val="left" w:pos="720"/>
          <w:tab w:val="left" w:pos="1080"/>
        </w:tabs>
        <w:jc w:val="both"/>
        <w:rPr>
          <w:rFonts w:ascii="Times New Roman" w:hAnsi="Times New Roman" w:cs="Times New Roman"/>
          <w:sz w:val="20"/>
        </w:rPr>
      </w:pPr>
      <w:r w:rsidRPr="00E2294E">
        <w:rPr>
          <w:rFonts w:ascii="Times New Roman" w:hAnsi="Times New Roman" w:cs="Times New Roman"/>
          <w:sz w:val="20"/>
        </w:rPr>
        <w:tab/>
        <w:t>Having a coordinator to arrange and monitor telephonic interpretation helps to ensure an efficient operation and eliminate minor issues that can arise with the use of telephonic interpretation.</w:t>
      </w:r>
      <w:r w:rsidR="00330681">
        <w:rPr>
          <w:rFonts w:ascii="Times New Roman" w:hAnsi="Times New Roman" w:cs="Times New Roman"/>
          <w:sz w:val="20"/>
        </w:rPr>
        <w:t xml:space="preserve"> </w:t>
      </w:r>
      <w:r w:rsidRPr="00E2294E">
        <w:rPr>
          <w:rFonts w:ascii="Times New Roman" w:hAnsi="Times New Roman" w:cs="Times New Roman"/>
          <w:sz w:val="20"/>
        </w:rPr>
        <w:t>Additionally, the accumulated experience of one individual produces</w:t>
      </w:r>
      <w:r w:rsidRPr="00E2294E" w:rsidDel="005559D2">
        <w:rPr>
          <w:rFonts w:ascii="Times New Roman" w:hAnsi="Times New Roman" w:cs="Times New Roman"/>
          <w:sz w:val="20"/>
        </w:rPr>
        <w:t xml:space="preserve"> </w:t>
      </w:r>
      <w:r w:rsidRPr="00E2294E">
        <w:rPr>
          <w:rFonts w:ascii="Times New Roman" w:hAnsi="Times New Roman" w:cs="Times New Roman"/>
          <w:sz w:val="20"/>
        </w:rPr>
        <w:t xml:space="preserve">efficiency. </w:t>
      </w:r>
    </w:p>
    <w:p w14:paraId="35539940" w14:textId="77777777" w:rsidR="00547DB8" w:rsidRPr="00E2294E" w:rsidRDefault="00547DB8" w:rsidP="00547DB8">
      <w:pPr>
        <w:tabs>
          <w:tab w:val="left" w:pos="1080"/>
        </w:tabs>
        <w:jc w:val="both"/>
        <w:rPr>
          <w:rFonts w:ascii="Times New Roman" w:hAnsi="Times New Roman" w:cs="Times New Roman"/>
          <w:sz w:val="20"/>
        </w:rPr>
      </w:pPr>
    </w:p>
    <w:p w14:paraId="632AFFA5" w14:textId="77777777" w:rsidR="00547DB8" w:rsidRPr="00E2294E" w:rsidRDefault="00547DB8" w:rsidP="00547DB8">
      <w:pPr>
        <w:tabs>
          <w:tab w:val="left" w:pos="1080"/>
        </w:tabs>
        <w:jc w:val="both"/>
        <w:rPr>
          <w:rFonts w:ascii="Times New Roman" w:hAnsi="Times New Roman" w:cs="Times New Roman"/>
          <w:sz w:val="20"/>
        </w:rPr>
      </w:pPr>
    </w:p>
    <w:p w14:paraId="039E3D27" w14:textId="77777777" w:rsidR="00547DB8" w:rsidRPr="00E2294E" w:rsidRDefault="00547DB8" w:rsidP="00547DB8">
      <w:pPr>
        <w:tabs>
          <w:tab w:val="left" w:pos="1080"/>
          <w:tab w:val="left" w:pos="1980"/>
        </w:tabs>
        <w:jc w:val="both"/>
        <w:rPr>
          <w:rFonts w:ascii="Times New Roman" w:hAnsi="Times New Roman" w:cs="Times New Roman"/>
          <w:b/>
        </w:rPr>
      </w:pPr>
      <w:r w:rsidRPr="00E2294E">
        <w:rPr>
          <w:rFonts w:ascii="Times New Roman" w:hAnsi="Times New Roman" w:cs="Times New Roman"/>
          <w:b/>
        </w:rPr>
        <w:t>Standard 8.</w:t>
      </w:r>
      <w:r w:rsidRPr="00E2294E">
        <w:rPr>
          <w:rFonts w:ascii="Times New Roman" w:hAnsi="Times New Roman" w:cs="Times New Roman"/>
          <w:b/>
        </w:rPr>
        <w:tab/>
        <w:t>Training on the Use of Telephonic Interpretation Services.</w:t>
      </w:r>
    </w:p>
    <w:p w14:paraId="689CBD55" w14:textId="77777777" w:rsidR="00547DB8" w:rsidRPr="00E2294E" w:rsidRDefault="00547DB8" w:rsidP="00547DB8">
      <w:pPr>
        <w:tabs>
          <w:tab w:val="left" w:pos="1080"/>
        </w:tabs>
        <w:jc w:val="both"/>
        <w:rPr>
          <w:rFonts w:ascii="Times New Roman" w:hAnsi="Times New Roman" w:cs="Times New Roman"/>
          <w:b/>
        </w:rPr>
      </w:pPr>
    </w:p>
    <w:p w14:paraId="6018609C" w14:textId="77777777" w:rsidR="00547DB8" w:rsidRPr="00E2294E" w:rsidRDefault="00547DB8" w:rsidP="00547DB8">
      <w:pPr>
        <w:tabs>
          <w:tab w:val="left" w:pos="1080"/>
        </w:tabs>
        <w:jc w:val="both"/>
        <w:rPr>
          <w:rFonts w:ascii="Times New Roman" w:hAnsi="Times New Roman" w:cs="Times New Roman"/>
          <w:b/>
        </w:rPr>
      </w:pPr>
    </w:p>
    <w:p w14:paraId="223F2EBE" w14:textId="77777777" w:rsidR="00547DB8" w:rsidRPr="00E2294E" w:rsidRDefault="00547DB8" w:rsidP="00547DB8">
      <w:pPr>
        <w:pStyle w:val="NoSpacing"/>
        <w:jc w:val="both"/>
        <w:rPr>
          <w:rStyle w:val="Strong"/>
          <w:b w:val="0"/>
          <w:sz w:val="20"/>
          <w:szCs w:val="24"/>
        </w:rPr>
      </w:pPr>
      <w:r w:rsidRPr="00E2294E">
        <w:rPr>
          <w:sz w:val="24"/>
          <w:szCs w:val="24"/>
        </w:rPr>
        <w:t>A court using telephonic interpretation should provide training to users of the technology, relevant support staff, and other involved individuals in order to ensure an efficient operation and the integrity in the use of the service.</w:t>
      </w:r>
      <w:r w:rsidRPr="00E2294E">
        <w:rPr>
          <w:rStyle w:val="Strong"/>
          <w:sz w:val="20"/>
          <w:szCs w:val="24"/>
        </w:rPr>
        <w:t xml:space="preserve"> </w:t>
      </w:r>
    </w:p>
    <w:p w14:paraId="6CF10257" w14:textId="77777777" w:rsidR="00547DB8" w:rsidRPr="00E2294E" w:rsidRDefault="00547DB8" w:rsidP="00547DB8">
      <w:pPr>
        <w:pStyle w:val="NoSpacing"/>
        <w:jc w:val="both"/>
        <w:rPr>
          <w:sz w:val="24"/>
          <w:szCs w:val="24"/>
        </w:rPr>
      </w:pPr>
    </w:p>
    <w:p w14:paraId="74F3C335" w14:textId="77777777" w:rsidR="00547DB8" w:rsidRPr="00E2294E" w:rsidRDefault="00547DB8" w:rsidP="00547DB8">
      <w:pPr>
        <w:pStyle w:val="NoSpacing"/>
        <w:ind w:firstLine="720"/>
        <w:jc w:val="both"/>
        <w:rPr>
          <w:sz w:val="20"/>
          <w:szCs w:val="24"/>
        </w:rPr>
      </w:pPr>
    </w:p>
    <w:p w14:paraId="4694AEFB" w14:textId="77777777" w:rsidR="00547DB8" w:rsidRPr="00E2294E" w:rsidRDefault="00547DB8" w:rsidP="00547DB8">
      <w:pPr>
        <w:tabs>
          <w:tab w:val="left" w:pos="0"/>
          <w:tab w:val="left" w:pos="1080"/>
          <w:tab w:val="left" w:pos="1980"/>
        </w:tabs>
        <w:jc w:val="both"/>
        <w:rPr>
          <w:rFonts w:ascii="Times New Roman" w:hAnsi="Times New Roman" w:cs="Times New Roman"/>
          <w:b/>
        </w:rPr>
      </w:pPr>
      <w:r w:rsidRPr="00E2294E">
        <w:rPr>
          <w:rFonts w:ascii="Times New Roman" w:hAnsi="Times New Roman" w:cs="Times New Roman"/>
          <w:b/>
        </w:rPr>
        <w:t>Standard 9.</w:t>
      </w:r>
      <w:r w:rsidRPr="00E2294E">
        <w:rPr>
          <w:rFonts w:ascii="Times New Roman" w:hAnsi="Times New Roman" w:cs="Times New Roman"/>
          <w:b/>
        </w:rPr>
        <w:tab/>
        <w:t xml:space="preserve"> Monitoring Telephonic Interpretation Services.</w:t>
      </w:r>
    </w:p>
    <w:p w14:paraId="5109AE39" w14:textId="77777777" w:rsidR="00547DB8" w:rsidRPr="00E2294E" w:rsidRDefault="00547DB8" w:rsidP="00547DB8">
      <w:pPr>
        <w:tabs>
          <w:tab w:val="left" w:pos="0"/>
          <w:tab w:val="left" w:pos="1080"/>
        </w:tabs>
        <w:jc w:val="both"/>
        <w:rPr>
          <w:rFonts w:ascii="Times New Roman" w:hAnsi="Times New Roman" w:cs="Times New Roman"/>
          <w:b/>
        </w:rPr>
      </w:pPr>
    </w:p>
    <w:p w14:paraId="7B6D8EC7" w14:textId="77777777" w:rsidR="00547DB8" w:rsidRPr="00E2294E" w:rsidRDefault="00547DB8" w:rsidP="00547DB8">
      <w:pPr>
        <w:autoSpaceDE w:val="0"/>
        <w:autoSpaceDN w:val="0"/>
        <w:adjustRightInd w:val="0"/>
        <w:jc w:val="both"/>
        <w:rPr>
          <w:rFonts w:ascii="Times New Roman" w:hAnsi="Times New Roman" w:cs="Times New Roman"/>
        </w:rPr>
      </w:pPr>
      <w:r w:rsidRPr="00E2294E">
        <w:rPr>
          <w:rFonts w:ascii="Times New Roman" w:hAnsi="Times New Roman" w:cs="Times New Roman"/>
        </w:rPr>
        <w:t>A court using telephonic interpretation should collect and analyze information regarding the performance of the service on a regular basis in order to evaluate the quality of the service, its benefits and limitations, and its cost-effectiveness.</w:t>
      </w:r>
    </w:p>
    <w:p w14:paraId="350B72D6" w14:textId="77777777" w:rsidR="00547DB8" w:rsidRPr="00E2294E" w:rsidRDefault="00547DB8" w:rsidP="0058021A">
      <w:pPr>
        <w:pStyle w:val="Default"/>
        <w:jc w:val="center"/>
        <w:rPr>
          <w:b/>
        </w:rPr>
      </w:pPr>
    </w:p>
    <w:p w14:paraId="1341500A" w14:textId="77777777" w:rsidR="00547DB8" w:rsidRPr="00E2294E" w:rsidRDefault="00547DB8" w:rsidP="0058021A">
      <w:pPr>
        <w:pStyle w:val="Default"/>
        <w:jc w:val="center"/>
        <w:rPr>
          <w:b/>
        </w:rPr>
      </w:pPr>
    </w:p>
    <w:p w14:paraId="4BA8505F" w14:textId="77777777" w:rsidR="00547DB8" w:rsidRPr="00E2294E" w:rsidRDefault="00547DB8" w:rsidP="0058021A">
      <w:pPr>
        <w:pStyle w:val="Default"/>
        <w:jc w:val="center"/>
        <w:rPr>
          <w:b/>
        </w:rPr>
      </w:pPr>
    </w:p>
    <w:p w14:paraId="132023F5" w14:textId="77777777" w:rsidR="00547DB8" w:rsidRPr="00E2294E" w:rsidRDefault="00547DB8" w:rsidP="0058021A">
      <w:pPr>
        <w:pStyle w:val="Default"/>
        <w:jc w:val="center"/>
        <w:rPr>
          <w:b/>
        </w:rPr>
      </w:pPr>
    </w:p>
    <w:p w14:paraId="53102081" w14:textId="77777777" w:rsidR="00547DB8" w:rsidRPr="00E2294E" w:rsidRDefault="00547DB8" w:rsidP="0058021A">
      <w:pPr>
        <w:pStyle w:val="Default"/>
        <w:jc w:val="center"/>
        <w:rPr>
          <w:b/>
        </w:rPr>
      </w:pPr>
    </w:p>
    <w:p w14:paraId="2CBBDF0A" w14:textId="77777777" w:rsidR="00E2294E" w:rsidRDefault="00E2294E">
      <w:pPr>
        <w:rPr>
          <w:rFonts w:ascii="Times New Roman" w:hAnsi="Times New Roman" w:cs="Times New Roman"/>
          <w:b/>
          <w:color w:val="000000"/>
        </w:rPr>
      </w:pPr>
      <w:r>
        <w:rPr>
          <w:b/>
        </w:rPr>
        <w:br w:type="page"/>
      </w:r>
    </w:p>
    <w:p w14:paraId="3E6844DF" w14:textId="22561BC7" w:rsidR="0058021A" w:rsidRPr="00E2294E" w:rsidRDefault="0058021A" w:rsidP="0058021A">
      <w:pPr>
        <w:pStyle w:val="Default"/>
        <w:jc w:val="center"/>
        <w:rPr>
          <w:b/>
        </w:rPr>
      </w:pPr>
      <w:r w:rsidRPr="00E2294E">
        <w:rPr>
          <w:b/>
        </w:rPr>
        <w:lastRenderedPageBreak/>
        <w:t xml:space="preserve">ATTACHMENT </w:t>
      </w:r>
      <w:r w:rsidR="00347EF5">
        <w:rPr>
          <w:b/>
        </w:rPr>
        <w:t>E</w:t>
      </w:r>
    </w:p>
    <w:p w14:paraId="4126E85E" w14:textId="77777777" w:rsidR="00336896" w:rsidRPr="00E2294E" w:rsidRDefault="00336896" w:rsidP="0058021A">
      <w:pPr>
        <w:pStyle w:val="Default"/>
        <w:jc w:val="center"/>
        <w:rPr>
          <w:b/>
        </w:rPr>
      </w:pPr>
    </w:p>
    <w:p w14:paraId="0CAD3153" w14:textId="7727C6EE" w:rsidR="0058021A" w:rsidRDefault="0058021A" w:rsidP="003E7822">
      <w:pPr>
        <w:pStyle w:val="Default"/>
        <w:jc w:val="center"/>
      </w:pPr>
      <w:r w:rsidRPr="00E2294E">
        <w:t xml:space="preserve">IN THE </w:t>
      </w:r>
      <w:r w:rsidR="00FB6E05">
        <w:t xml:space="preserve">DELAWARE COUNTY COMMON PLEAS </w:t>
      </w:r>
      <w:r w:rsidR="00E2294E">
        <w:t>COURT</w:t>
      </w:r>
    </w:p>
    <w:p w14:paraId="4C078F39" w14:textId="590E53CC" w:rsidR="00FB6E05" w:rsidRPr="00E2294E" w:rsidRDefault="00FB6E05" w:rsidP="003E7822">
      <w:pPr>
        <w:pStyle w:val="Default"/>
        <w:jc w:val="center"/>
      </w:pPr>
      <w:r>
        <w:t>GENERAL DIVISION</w:t>
      </w:r>
    </w:p>
    <w:p w14:paraId="6B49E217" w14:textId="77777777" w:rsidR="0058021A" w:rsidRPr="00E2294E" w:rsidRDefault="0058021A" w:rsidP="003E7822">
      <w:pPr>
        <w:pStyle w:val="Default"/>
        <w:jc w:val="center"/>
      </w:pPr>
    </w:p>
    <w:p w14:paraId="0C737B41" w14:textId="77777777" w:rsidR="0058021A" w:rsidRPr="00E2294E" w:rsidRDefault="0058021A" w:rsidP="003E7822">
      <w:pPr>
        <w:pStyle w:val="Default"/>
      </w:pPr>
      <w:r w:rsidRPr="00E2294E">
        <w:t>__________________________,</w:t>
      </w:r>
      <w:r w:rsidRPr="00E2294E">
        <w:tab/>
      </w:r>
      <w:r w:rsidRPr="00E2294E">
        <w:tab/>
        <w:t>:</w:t>
      </w:r>
    </w:p>
    <w:p w14:paraId="454C197F" w14:textId="77777777" w:rsidR="0058021A" w:rsidRPr="00E2294E" w:rsidRDefault="0058021A" w:rsidP="003E7822">
      <w:pPr>
        <w:pStyle w:val="Default"/>
      </w:pPr>
      <w:r w:rsidRPr="00E2294E">
        <w:tab/>
      </w:r>
      <w:r w:rsidRPr="00E2294E">
        <w:tab/>
      </w:r>
      <w:r w:rsidRPr="00E2294E">
        <w:tab/>
        <w:t>Plaintiff</w:t>
      </w:r>
      <w:r w:rsidRPr="00E2294E">
        <w:tab/>
      </w:r>
      <w:r w:rsidRPr="00E2294E">
        <w:tab/>
        <w:t>:</w:t>
      </w:r>
      <w:r w:rsidRPr="00E2294E">
        <w:tab/>
        <w:t>Case No. __________________</w:t>
      </w:r>
    </w:p>
    <w:p w14:paraId="137AEF69" w14:textId="77777777" w:rsidR="0058021A" w:rsidRPr="00E2294E" w:rsidRDefault="0058021A" w:rsidP="0058021A">
      <w:pPr>
        <w:pStyle w:val="Default"/>
      </w:pPr>
      <w:r w:rsidRPr="00E2294E">
        <w:t>v.</w:t>
      </w:r>
      <w:r w:rsidRPr="00E2294E">
        <w:tab/>
      </w:r>
      <w:r w:rsidRPr="00E2294E">
        <w:tab/>
      </w:r>
      <w:r w:rsidRPr="00E2294E">
        <w:tab/>
      </w:r>
      <w:r w:rsidRPr="00E2294E">
        <w:tab/>
      </w:r>
      <w:r w:rsidRPr="00E2294E">
        <w:tab/>
      </w:r>
      <w:r w:rsidRPr="00E2294E">
        <w:tab/>
        <w:t>:</w:t>
      </w:r>
      <w:r w:rsidRPr="00E2294E">
        <w:tab/>
      </w:r>
    </w:p>
    <w:p w14:paraId="6E3F538D" w14:textId="77777777" w:rsidR="0058021A" w:rsidRPr="00E2294E" w:rsidRDefault="0058021A" w:rsidP="0058021A">
      <w:pPr>
        <w:pStyle w:val="Default"/>
        <w:ind w:left="3600" w:firstLine="720"/>
      </w:pPr>
      <w:r w:rsidRPr="00E2294E">
        <w:t>:</w:t>
      </w:r>
      <w:r w:rsidRPr="00E2294E">
        <w:tab/>
        <w:t>Judge _____________________</w:t>
      </w:r>
    </w:p>
    <w:p w14:paraId="0E754236" w14:textId="77777777" w:rsidR="0058021A" w:rsidRPr="00E2294E" w:rsidRDefault="0058021A" w:rsidP="0058021A">
      <w:pPr>
        <w:pStyle w:val="Default"/>
      </w:pPr>
      <w:r w:rsidRPr="00E2294E">
        <w:t>__________________________,</w:t>
      </w:r>
      <w:r w:rsidRPr="00E2294E">
        <w:tab/>
      </w:r>
      <w:r w:rsidRPr="00E2294E">
        <w:tab/>
        <w:t>:</w:t>
      </w:r>
    </w:p>
    <w:p w14:paraId="4379BA01" w14:textId="77777777" w:rsidR="0058021A" w:rsidRPr="00E2294E" w:rsidRDefault="0058021A" w:rsidP="0058021A">
      <w:pPr>
        <w:pStyle w:val="Default"/>
      </w:pPr>
      <w:r w:rsidRPr="00E2294E">
        <w:tab/>
      </w:r>
      <w:r w:rsidRPr="00E2294E">
        <w:tab/>
      </w:r>
      <w:r w:rsidRPr="00E2294E">
        <w:tab/>
        <w:t>Defendant</w:t>
      </w:r>
      <w:r w:rsidRPr="00E2294E">
        <w:tab/>
      </w:r>
      <w:r w:rsidRPr="00E2294E">
        <w:tab/>
        <w:t>:</w:t>
      </w:r>
      <w:r w:rsidRPr="00E2294E">
        <w:tab/>
        <w:t>Magistrate _________________</w:t>
      </w:r>
    </w:p>
    <w:p w14:paraId="2FE18E88" w14:textId="77777777" w:rsidR="0058021A" w:rsidRPr="00E2294E" w:rsidRDefault="0058021A" w:rsidP="0058021A">
      <w:pPr>
        <w:pStyle w:val="Default"/>
      </w:pPr>
      <w:r w:rsidRPr="00E2294E">
        <w:tab/>
      </w:r>
      <w:r w:rsidRPr="00E2294E">
        <w:tab/>
      </w:r>
      <w:r w:rsidRPr="00E2294E">
        <w:tab/>
      </w:r>
      <w:r w:rsidRPr="00E2294E">
        <w:tab/>
      </w:r>
      <w:r w:rsidRPr="00E2294E">
        <w:tab/>
      </w:r>
      <w:r w:rsidRPr="00E2294E">
        <w:tab/>
        <w:t>:</w:t>
      </w:r>
    </w:p>
    <w:p w14:paraId="7B25CCE5" w14:textId="7FEE3577" w:rsidR="009441B1" w:rsidRPr="00E2294E" w:rsidRDefault="0058021A" w:rsidP="009441B1">
      <w:pPr>
        <w:pStyle w:val="Default"/>
        <w:pBdr>
          <w:bottom w:val="single" w:sz="12" w:space="1" w:color="auto"/>
        </w:pBdr>
        <w:ind w:left="2880" w:hanging="2880"/>
      </w:pPr>
      <w:r w:rsidRPr="00E2294E">
        <w:tab/>
      </w:r>
      <w:r w:rsidRPr="00E2294E">
        <w:tab/>
      </w:r>
      <w:r w:rsidRPr="00E2294E">
        <w:tab/>
        <w:t>:</w:t>
      </w:r>
      <w:r w:rsidRPr="00E2294E">
        <w:tab/>
      </w:r>
      <w:r w:rsidR="00E17C1C">
        <w:t>Motion</w:t>
      </w:r>
      <w:r w:rsidRPr="00E2294E">
        <w:t xml:space="preserve"> for Appointment of </w:t>
      </w:r>
      <w:r w:rsidR="009441B1" w:rsidRPr="00E2294E">
        <w:t xml:space="preserve">Foreign </w:t>
      </w:r>
    </w:p>
    <w:p w14:paraId="7432770E" w14:textId="77777777" w:rsidR="0058021A" w:rsidRPr="00E2294E" w:rsidRDefault="009441B1" w:rsidP="009441B1">
      <w:pPr>
        <w:pStyle w:val="Default"/>
        <w:pBdr>
          <w:bottom w:val="single" w:sz="12" w:space="1" w:color="auto"/>
        </w:pBdr>
        <w:ind w:left="2880" w:hanging="2880"/>
      </w:pPr>
      <w:r w:rsidRPr="00E2294E">
        <w:tab/>
      </w:r>
      <w:r w:rsidRPr="00E2294E">
        <w:tab/>
      </w:r>
      <w:r w:rsidRPr="00E2294E">
        <w:tab/>
        <w:t>:</w:t>
      </w:r>
      <w:r w:rsidRPr="00E2294E">
        <w:tab/>
        <w:t>Language Interpreter</w:t>
      </w:r>
    </w:p>
    <w:p w14:paraId="4F0E5CAE" w14:textId="77777777" w:rsidR="0058021A" w:rsidRPr="00E2294E" w:rsidRDefault="0058021A" w:rsidP="0058021A">
      <w:pPr>
        <w:pStyle w:val="Default"/>
        <w:pBdr>
          <w:bottom w:val="single" w:sz="12" w:space="1" w:color="auto"/>
        </w:pBdr>
      </w:pPr>
    </w:p>
    <w:p w14:paraId="75065E24" w14:textId="77777777" w:rsidR="0058021A" w:rsidRPr="00E2294E" w:rsidRDefault="0058021A" w:rsidP="0058021A">
      <w:pPr>
        <w:pStyle w:val="Default"/>
      </w:pPr>
    </w:p>
    <w:p w14:paraId="1056909B" w14:textId="7C983E06" w:rsidR="0058021A" w:rsidRPr="00E2294E" w:rsidRDefault="0058021A" w:rsidP="0058021A">
      <w:pPr>
        <w:pStyle w:val="Default"/>
        <w:spacing w:line="360" w:lineRule="auto"/>
      </w:pPr>
      <w:r w:rsidRPr="00E2294E">
        <w:tab/>
        <w:t>Pursuant to Title VI of the Civil Rights Act of 1964 (42 U.S.C. 2000d et. seq.) and Sup.R. 88(A) and (D), _______________________ (party) requests a foreign language interpreter in ________________________ (language) at all hearings scheduled in this case.</w:t>
      </w:r>
      <w:r w:rsidR="00330681">
        <w:t xml:space="preserve"> </w:t>
      </w:r>
      <w:r w:rsidRPr="00E2294E">
        <w:t>______________________ (party) is a non-English speaking person (or has limited English proficiency) and cannot meaningfully participate without the services of an interpreter.</w:t>
      </w:r>
      <w:r w:rsidR="00330681">
        <w:t xml:space="preserve"> </w:t>
      </w:r>
      <w:r w:rsidRPr="00E2294E">
        <w:t>The interpreter fee is to be assumed by the Court.</w:t>
      </w:r>
    </w:p>
    <w:p w14:paraId="63F631CB" w14:textId="77777777" w:rsidR="0058021A" w:rsidRPr="00E2294E" w:rsidRDefault="0058021A" w:rsidP="0058021A">
      <w:pPr>
        <w:pStyle w:val="Default"/>
        <w:spacing w:line="360" w:lineRule="auto"/>
      </w:pPr>
    </w:p>
    <w:p w14:paraId="76E12E61" w14:textId="77777777" w:rsidR="0058021A" w:rsidRPr="00E2294E" w:rsidRDefault="0058021A" w:rsidP="0058021A">
      <w:pPr>
        <w:pStyle w:val="Default"/>
        <w:spacing w:line="360" w:lineRule="auto"/>
      </w:pPr>
      <w:r w:rsidRPr="00E2294E">
        <w:tab/>
        <w:t>A proposed Order is attached.</w:t>
      </w:r>
    </w:p>
    <w:p w14:paraId="37BD462F" w14:textId="77777777" w:rsidR="0058021A" w:rsidRPr="00E2294E" w:rsidRDefault="0058021A" w:rsidP="0058021A">
      <w:pPr>
        <w:pStyle w:val="Default"/>
        <w:spacing w:line="360" w:lineRule="auto"/>
      </w:pPr>
    </w:p>
    <w:p w14:paraId="733A5828" w14:textId="77777777" w:rsidR="0058021A" w:rsidRPr="00E2294E" w:rsidRDefault="0058021A" w:rsidP="0058021A">
      <w:pPr>
        <w:pStyle w:val="Default"/>
        <w:spacing w:line="360" w:lineRule="auto"/>
      </w:pPr>
      <w:r w:rsidRPr="00E2294E">
        <w:tab/>
      </w:r>
      <w:r w:rsidRPr="00E2294E">
        <w:tab/>
      </w:r>
      <w:r w:rsidRPr="00E2294E">
        <w:tab/>
      </w:r>
      <w:r w:rsidRPr="00E2294E">
        <w:tab/>
      </w:r>
      <w:r w:rsidRPr="00E2294E">
        <w:tab/>
      </w:r>
      <w:r w:rsidRPr="00E2294E">
        <w:tab/>
      </w:r>
      <w:r w:rsidRPr="00E2294E">
        <w:tab/>
        <w:t>Respectfully submitted,</w:t>
      </w:r>
    </w:p>
    <w:p w14:paraId="2054E3A1" w14:textId="77777777" w:rsidR="00E2294E" w:rsidRDefault="00E2294E" w:rsidP="0058021A">
      <w:pPr>
        <w:pStyle w:val="Default"/>
      </w:pPr>
    </w:p>
    <w:p w14:paraId="73AD5CF2" w14:textId="77777777" w:rsidR="0058021A" w:rsidRPr="00E2294E" w:rsidRDefault="0058021A" w:rsidP="0058021A">
      <w:pPr>
        <w:pStyle w:val="Default"/>
      </w:pPr>
      <w:r w:rsidRPr="00E2294E">
        <w:tab/>
      </w:r>
      <w:r w:rsidRPr="00E2294E">
        <w:tab/>
      </w:r>
      <w:r w:rsidRPr="00E2294E">
        <w:tab/>
      </w:r>
      <w:r w:rsidRPr="00E2294E">
        <w:tab/>
      </w:r>
      <w:r w:rsidRPr="00E2294E">
        <w:tab/>
      </w:r>
      <w:r w:rsidRPr="00E2294E">
        <w:tab/>
      </w:r>
      <w:r w:rsidRPr="00E2294E">
        <w:tab/>
        <w:t>__________________________</w:t>
      </w:r>
    </w:p>
    <w:p w14:paraId="5CD3985D" w14:textId="77777777" w:rsidR="0058021A" w:rsidRPr="00E2294E" w:rsidRDefault="0058021A" w:rsidP="0058021A">
      <w:pPr>
        <w:pStyle w:val="Default"/>
      </w:pPr>
      <w:r w:rsidRPr="00E2294E">
        <w:tab/>
      </w:r>
      <w:r w:rsidRPr="00E2294E">
        <w:tab/>
      </w:r>
      <w:r w:rsidRPr="00E2294E">
        <w:tab/>
      </w:r>
      <w:r w:rsidRPr="00E2294E">
        <w:tab/>
      </w:r>
      <w:r w:rsidRPr="00E2294E">
        <w:tab/>
      </w:r>
      <w:r w:rsidRPr="00E2294E">
        <w:tab/>
      </w:r>
      <w:r w:rsidRPr="00E2294E">
        <w:tab/>
        <w:t>INSERT SIGNATURE BLOCK</w:t>
      </w:r>
    </w:p>
    <w:p w14:paraId="3C8909B8" w14:textId="77777777" w:rsidR="0058021A" w:rsidRPr="00E2294E" w:rsidRDefault="0058021A" w:rsidP="0058021A">
      <w:pPr>
        <w:pStyle w:val="Default"/>
      </w:pPr>
      <w:r w:rsidRPr="00E2294E">
        <w:tab/>
      </w:r>
      <w:r w:rsidRPr="00E2294E">
        <w:tab/>
      </w:r>
      <w:r w:rsidRPr="00E2294E">
        <w:tab/>
      </w:r>
      <w:r w:rsidRPr="00E2294E">
        <w:tab/>
      </w:r>
      <w:r w:rsidRPr="00E2294E">
        <w:tab/>
      </w:r>
      <w:r w:rsidRPr="00E2294E">
        <w:tab/>
      </w:r>
      <w:r w:rsidRPr="00E2294E">
        <w:tab/>
      </w:r>
      <w:r w:rsidRPr="00E2294E">
        <w:rPr>
          <w:i/>
        </w:rPr>
        <w:t>Attorney for _________</w:t>
      </w:r>
      <w:r w:rsidRPr="00E2294E">
        <w:t xml:space="preserve"> (party)</w:t>
      </w:r>
    </w:p>
    <w:p w14:paraId="70469AD4" w14:textId="77777777" w:rsidR="0058021A" w:rsidRPr="00E2294E" w:rsidRDefault="0058021A" w:rsidP="0058021A">
      <w:pPr>
        <w:pStyle w:val="Default"/>
        <w:jc w:val="center"/>
      </w:pPr>
    </w:p>
    <w:p w14:paraId="5FAE9FB0" w14:textId="77777777" w:rsidR="0058021A" w:rsidRPr="00E2294E" w:rsidRDefault="0058021A" w:rsidP="0058021A">
      <w:pPr>
        <w:pStyle w:val="Default"/>
      </w:pPr>
    </w:p>
    <w:p w14:paraId="7BB3BE0B" w14:textId="77777777" w:rsidR="0058021A" w:rsidRPr="00E2294E" w:rsidRDefault="0058021A" w:rsidP="0058021A">
      <w:pPr>
        <w:pStyle w:val="Default"/>
        <w:jc w:val="center"/>
        <w:rPr>
          <w:b/>
        </w:rPr>
      </w:pPr>
      <w:r w:rsidRPr="00E2294E">
        <w:rPr>
          <w:b/>
        </w:rPr>
        <w:t>Certificate of Service</w:t>
      </w:r>
    </w:p>
    <w:p w14:paraId="398E99EB" w14:textId="77777777" w:rsidR="0058021A" w:rsidRPr="00E2294E" w:rsidRDefault="0058021A" w:rsidP="0058021A">
      <w:pPr>
        <w:pStyle w:val="Default"/>
        <w:jc w:val="center"/>
        <w:rPr>
          <w:b/>
        </w:rPr>
      </w:pPr>
    </w:p>
    <w:p w14:paraId="2EB391D5" w14:textId="4BA94B7C" w:rsidR="0058021A" w:rsidRPr="00E2294E" w:rsidRDefault="0058021A" w:rsidP="0058021A">
      <w:pPr>
        <w:pStyle w:val="Default"/>
        <w:spacing w:line="360" w:lineRule="auto"/>
      </w:pPr>
      <w:r w:rsidRPr="00E2294E">
        <w:tab/>
        <w:t xml:space="preserve">On ___________________, a copy of the </w:t>
      </w:r>
      <w:r w:rsidR="00E17C1C">
        <w:t>Motion</w:t>
      </w:r>
      <w:r w:rsidRPr="00E2294E">
        <w:t xml:space="preserve"> for Appointment of </w:t>
      </w:r>
      <w:r w:rsidR="009441B1" w:rsidRPr="00E2294E">
        <w:t xml:space="preserve">Foreign Language </w:t>
      </w:r>
      <w:r w:rsidRPr="00E2294E">
        <w:t xml:space="preserve">Interpreter was served via </w:t>
      </w:r>
      <w:r w:rsidR="00FB6E05">
        <w:t>__________________________________________________</w:t>
      </w:r>
      <w:r w:rsidRPr="00E2294E">
        <w:t xml:space="preserve"> on:</w:t>
      </w:r>
      <w:r w:rsidR="00330681">
        <w:t xml:space="preserve"> </w:t>
      </w:r>
      <w:r w:rsidRPr="00E2294E">
        <w:t>____________________________________ (opposing parties).</w:t>
      </w:r>
    </w:p>
    <w:p w14:paraId="39EE5A77" w14:textId="77777777" w:rsidR="0058021A" w:rsidRPr="00E2294E" w:rsidRDefault="0058021A" w:rsidP="0058021A">
      <w:pPr>
        <w:pStyle w:val="Default"/>
        <w:ind w:left="5040"/>
      </w:pPr>
      <w:r w:rsidRPr="00E2294E">
        <w:t>__________________________</w:t>
      </w:r>
    </w:p>
    <w:p w14:paraId="08116904" w14:textId="77777777" w:rsidR="0058021A" w:rsidRPr="00E2294E" w:rsidRDefault="0058021A" w:rsidP="0058021A">
      <w:pPr>
        <w:pStyle w:val="Default"/>
      </w:pPr>
      <w:r w:rsidRPr="00E2294E">
        <w:tab/>
      </w:r>
      <w:r w:rsidRPr="00E2294E">
        <w:tab/>
      </w:r>
      <w:r w:rsidRPr="00E2294E">
        <w:tab/>
      </w:r>
      <w:r w:rsidRPr="00E2294E">
        <w:tab/>
      </w:r>
      <w:r w:rsidRPr="00E2294E">
        <w:tab/>
      </w:r>
      <w:r w:rsidRPr="00E2294E">
        <w:tab/>
      </w:r>
      <w:r w:rsidRPr="00E2294E">
        <w:tab/>
        <w:t>INSERT SIGNATURE BLOCK</w:t>
      </w:r>
    </w:p>
    <w:p w14:paraId="1EF67381" w14:textId="77777777" w:rsidR="0058021A" w:rsidRPr="00E2294E" w:rsidRDefault="0058021A" w:rsidP="00E2294E">
      <w:pPr>
        <w:pStyle w:val="Default"/>
      </w:pPr>
      <w:r w:rsidRPr="00E2294E">
        <w:tab/>
      </w:r>
      <w:r w:rsidRPr="00E2294E">
        <w:tab/>
      </w:r>
      <w:r w:rsidRPr="00E2294E">
        <w:tab/>
      </w:r>
      <w:r w:rsidRPr="00E2294E">
        <w:tab/>
      </w:r>
      <w:r w:rsidRPr="00E2294E">
        <w:tab/>
      </w:r>
      <w:r w:rsidRPr="00E2294E">
        <w:tab/>
      </w:r>
      <w:r w:rsidRPr="00E2294E">
        <w:tab/>
      </w:r>
      <w:r w:rsidRPr="00E2294E">
        <w:rPr>
          <w:i/>
        </w:rPr>
        <w:t>Attorney for _________</w:t>
      </w:r>
      <w:r w:rsidRPr="00E2294E">
        <w:t xml:space="preserve"> (party)</w:t>
      </w:r>
    </w:p>
    <w:p w14:paraId="26590B8C" w14:textId="77777777" w:rsidR="00FB6E05" w:rsidRDefault="00FB6E05" w:rsidP="00FB6E05">
      <w:pPr>
        <w:pStyle w:val="Default"/>
        <w:jc w:val="center"/>
      </w:pPr>
      <w:r w:rsidRPr="00E2294E">
        <w:lastRenderedPageBreak/>
        <w:t xml:space="preserve">IN THE </w:t>
      </w:r>
      <w:r>
        <w:t>DELAWARE COUNTY COMMON PLEAS COURT</w:t>
      </w:r>
    </w:p>
    <w:p w14:paraId="411CC04B" w14:textId="77777777" w:rsidR="00FB6E05" w:rsidRPr="00E2294E" w:rsidRDefault="00FB6E05" w:rsidP="00FB6E05">
      <w:pPr>
        <w:pStyle w:val="Default"/>
        <w:jc w:val="center"/>
      </w:pPr>
      <w:r>
        <w:t>GENERAL DIVISION</w:t>
      </w:r>
    </w:p>
    <w:p w14:paraId="49C96672" w14:textId="77777777" w:rsidR="0058021A" w:rsidRPr="00E2294E" w:rsidRDefault="0058021A" w:rsidP="0058021A">
      <w:pPr>
        <w:pStyle w:val="Default"/>
        <w:jc w:val="center"/>
      </w:pPr>
    </w:p>
    <w:p w14:paraId="4E6BF9A8" w14:textId="77777777" w:rsidR="0058021A" w:rsidRPr="00E2294E" w:rsidRDefault="0058021A" w:rsidP="0058021A">
      <w:pPr>
        <w:pStyle w:val="Default"/>
      </w:pPr>
    </w:p>
    <w:p w14:paraId="1F557E7F" w14:textId="77777777" w:rsidR="0058021A" w:rsidRPr="00E2294E" w:rsidRDefault="0058021A" w:rsidP="0058021A">
      <w:pPr>
        <w:pStyle w:val="Default"/>
      </w:pPr>
      <w:r w:rsidRPr="00E2294E">
        <w:t>__________________________,</w:t>
      </w:r>
      <w:r w:rsidRPr="00E2294E">
        <w:tab/>
      </w:r>
      <w:r w:rsidRPr="00E2294E">
        <w:tab/>
        <w:t>:</w:t>
      </w:r>
    </w:p>
    <w:p w14:paraId="2DE28729" w14:textId="77777777" w:rsidR="0058021A" w:rsidRPr="00E2294E" w:rsidRDefault="0058021A" w:rsidP="0058021A">
      <w:pPr>
        <w:pStyle w:val="Default"/>
      </w:pPr>
      <w:r w:rsidRPr="00E2294E">
        <w:tab/>
      </w:r>
      <w:r w:rsidRPr="00E2294E">
        <w:tab/>
      </w:r>
      <w:r w:rsidRPr="00E2294E">
        <w:tab/>
        <w:t>Plaintiff</w:t>
      </w:r>
      <w:r w:rsidRPr="00E2294E">
        <w:tab/>
      </w:r>
      <w:r w:rsidRPr="00E2294E">
        <w:tab/>
        <w:t>:</w:t>
      </w:r>
      <w:r w:rsidRPr="00E2294E">
        <w:tab/>
        <w:t>Case No. __________________</w:t>
      </w:r>
    </w:p>
    <w:p w14:paraId="6667EC23" w14:textId="77777777" w:rsidR="0058021A" w:rsidRPr="00E2294E" w:rsidRDefault="0058021A" w:rsidP="0058021A">
      <w:pPr>
        <w:pStyle w:val="Default"/>
      </w:pPr>
      <w:r w:rsidRPr="00E2294E">
        <w:t>v.</w:t>
      </w:r>
      <w:r w:rsidRPr="00E2294E">
        <w:tab/>
      </w:r>
      <w:r w:rsidRPr="00E2294E">
        <w:tab/>
      </w:r>
      <w:r w:rsidRPr="00E2294E">
        <w:tab/>
      </w:r>
      <w:r w:rsidRPr="00E2294E">
        <w:tab/>
      </w:r>
      <w:r w:rsidRPr="00E2294E">
        <w:tab/>
      </w:r>
      <w:r w:rsidRPr="00E2294E">
        <w:tab/>
        <w:t>:</w:t>
      </w:r>
      <w:r w:rsidRPr="00E2294E">
        <w:tab/>
      </w:r>
    </w:p>
    <w:p w14:paraId="3BDAD60E" w14:textId="77777777" w:rsidR="0058021A" w:rsidRPr="00E2294E" w:rsidRDefault="0058021A" w:rsidP="0058021A">
      <w:pPr>
        <w:pStyle w:val="Default"/>
        <w:ind w:left="3600" w:firstLine="720"/>
      </w:pPr>
      <w:r w:rsidRPr="00E2294E">
        <w:t>:</w:t>
      </w:r>
      <w:r w:rsidRPr="00E2294E">
        <w:tab/>
      </w:r>
      <w:r w:rsidRPr="00E2294E">
        <w:rPr>
          <w:b/>
        </w:rPr>
        <w:t>Judge</w:t>
      </w:r>
      <w:r w:rsidRPr="00E2294E">
        <w:t xml:space="preserve"> _____________________</w:t>
      </w:r>
    </w:p>
    <w:p w14:paraId="55529AAC" w14:textId="77777777" w:rsidR="0058021A" w:rsidRPr="00E2294E" w:rsidRDefault="0058021A" w:rsidP="0058021A">
      <w:pPr>
        <w:pStyle w:val="Default"/>
      </w:pPr>
      <w:r w:rsidRPr="00E2294E">
        <w:t>__________________________,</w:t>
      </w:r>
      <w:r w:rsidRPr="00E2294E">
        <w:tab/>
      </w:r>
      <w:r w:rsidRPr="00E2294E">
        <w:tab/>
        <w:t>:</w:t>
      </w:r>
    </w:p>
    <w:p w14:paraId="5D048C2E" w14:textId="77777777" w:rsidR="0058021A" w:rsidRPr="00E2294E" w:rsidRDefault="0058021A" w:rsidP="0058021A">
      <w:pPr>
        <w:pStyle w:val="Default"/>
      </w:pPr>
      <w:r w:rsidRPr="00E2294E">
        <w:tab/>
      </w:r>
      <w:r w:rsidRPr="00E2294E">
        <w:tab/>
      </w:r>
      <w:r w:rsidRPr="00E2294E">
        <w:tab/>
        <w:t>Defendant</w:t>
      </w:r>
      <w:r w:rsidRPr="00E2294E">
        <w:tab/>
      </w:r>
      <w:r w:rsidRPr="00E2294E">
        <w:tab/>
        <w:t>:</w:t>
      </w:r>
      <w:r w:rsidRPr="00E2294E">
        <w:tab/>
      </w:r>
      <w:r w:rsidRPr="00E2294E">
        <w:rPr>
          <w:b/>
        </w:rPr>
        <w:t>Magistrate</w:t>
      </w:r>
      <w:r w:rsidRPr="00E2294E">
        <w:t xml:space="preserve"> _________________</w:t>
      </w:r>
    </w:p>
    <w:p w14:paraId="1282966F" w14:textId="77777777" w:rsidR="0058021A" w:rsidRPr="00E2294E" w:rsidRDefault="0058021A" w:rsidP="0058021A">
      <w:pPr>
        <w:pStyle w:val="Default"/>
      </w:pPr>
      <w:r w:rsidRPr="00E2294E">
        <w:tab/>
      </w:r>
      <w:r w:rsidRPr="00E2294E">
        <w:tab/>
      </w:r>
      <w:r w:rsidRPr="00E2294E">
        <w:tab/>
      </w:r>
      <w:r w:rsidRPr="00E2294E">
        <w:tab/>
      </w:r>
      <w:r w:rsidRPr="00E2294E">
        <w:tab/>
      </w:r>
      <w:r w:rsidRPr="00E2294E">
        <w:tab/>
        <w:t>:</w:t>
      </w:r>
    </w:p>
    <w:p w14:paraId="36D1CC02" w14:textId="77777777" w:rsidR="0058021A" w:rsidRPr="00E2294E" w:rsidRDefault="0058021A" w:rsidP="0058021A">
      <w:pPr>
        <w:pStyle w:val="Default"/>
        <w:pBdr>
          <w:bottom w:val="single" w:sz="12" w:space="1" w:color="auto"/>
        </w:pBdr>
      </w:pPr>
      <w:r w:rsidRPr="00E2294E">
        <w:tab/>
      </w:r>
      <w:r w:rsidRPr="00E2294E">
        <w:tab/>
      </w:r>
      <w:r w:rsidRPr="00E2294E">
        <w:tab/>
      </w:r>
      <w:r w:rsidRPr="00E2294E">
        <w:tab/>
      </w:r>
      <w:r w:rsidRPr="00E2294E">
        <w:tab/>
      </w:r>
      <w:r w:rsidRPr="00E2294E">
        <w:tab/>
        <w:t>:</w:t>
      </w:r>
      <w:r w:rsidRPr="00E2294E">
        <w:tab/>
      </w:r>
      <w:r w:rsidRPr="00E2294E">
        <w:rPr>
          <w:b/>
        </w:rPr>
        <w:t>ORDER</w:t>
      </w:r>
    </w:p>
    <w:p w14:paraId="298C3E99" w14:textId="77777777" w:rsidR="0058021A" w:rsidRPr="00E2294E" w:rsidRDefault="0058021A" w:rsidP="0058021A">
      <w:pPr>
        <w:pStyle w:val="Default"/>
        <w:pBdr>
          <w:bottom w:val="single" w:sz="12" w:space="1" w:color="auto"/>
        </w:pBdr>
      </w:pPr>
    </w:p>
    <w:p w14:paraId="044A2D35" w14:textId="77777777" w:rsidR="0058021A" w:rsidRPr="00E2294E" w:rsidRDefault="0058021A" w:rsidP="0058021A">
      <w:pPr>
        <w:pStyle w:val="Default"/>
      </w:pPr>
    </w:p>
    <w:p w14:paraId="2CB4F185" w14:textId="77777777" w:rsidR="0058021A" w:rsidRPr="00E2294E" w:rsidRDefault="0058021A" w:rsidP="0058021A">
      <w:pPr>
        <w:pStyle w:val="Default"/>
        <w:spacing w:line="360" w:lineRule="auto"/>
        <w:jc w:val="center"/>
      </w:pPr>
    </w:p>
    <w:p w14:paraId="34A235B0" w14:textId="0CBEE727" w:rsidR="0058021A" w:rsidRPr="00E2294E" w:rsidRDefault="0058021A" w:rsidP="0058021A">
      <w:pPr>
        <w:pStyle w:val="Default"/>
        <w:spacing w:line="360" w:lineRule="auto"/>
      </w:pPr>
      <w:r w:rsidRPr="00E2294E">
        <w:tab/>
        <w:t>The Court hereby orders that a foreign language interpreter in ________________ pursuant to the criteria in Sup.R. 88(A) and (D) shall appear to interpret at all hearings scheduled in this case.</w:t>
      </w:r>
      <w:r w:rsidR="00330681">
        <w:t xml:space="preserve"> </w:t>
      </w:r>
      <w:r w:rsidRPr="00E2294E">
        <w:t>Furthermore, it is ordered that the Court shall assume the interpreter’s fees and not tax said fees as court costs.</w:t>
      </w:r>
    </w:p>
    <w:p w14:paraId="4DF26785" w14:textId="77777777" w:rsidR="0058021A" w:rsidRPr="00E2294E" w:rsidRDefault="0058021A" w:rsidP="0058021A">
      <w:pPr>
        <w:pStyle w:val="Default"/>
        <w:spacing w:line="360" w:lineRule="auto"/>
      </w:pPr>
    </w:p>
    <w:p w14:paraId="677A3733" w14:textId="77777777" w:rsidR="0058021A" w:rsidRPr="00E2294E" w:rsidRDefault="0058021A" w:rsidP="0058021A">
      <w:pPr>
        <w:pStyle w:val="Default"/>
        <w:spacing w:line="360" w:lineRule="auto"/>
      </w:pPr>
      <w:r w:rsidRPr="00E2294E">
        <w:t>IT IS SO ORDERED.</w:t>
      </w:r>
    </w:p>
    <w:p w14:paraId="56A49038" w14:textId="77777777" w:rsidR="0058021A" w:rsidRPr="00E2294E" w:rsidRDefault="0058021A" w:rsidP="0058021A">
      <w:pPr>
        <w:pStyle w:val="Default"/>
        <w:spacing w:line="360" w:lineRule="auto"/>
      </w:pPr>
    </w:p>
    <w:p w14:paraId="023D9561" w14:textId="77777777" w:rsidR="0058021A" w:rsidRPr="00E2294E" w:rsidRDefault="0058021A" w:rsidP="0058021A">
      <w:pPr>
        <w:pStyle w:val="Default"/>
      </w:pPr>
      <w:r w:rsidRPr="00E2294E">
        <w:t>_______________</w:t>
      </w:r>
      <w:r w:rsidRPr="00E2294E">
        <w:tab/>
      </w:r>
      <w:r w:rsidRPr="00E2294E">
        <w:tab/>
      </w:r>
      <w:r w:rsidRPr="00E2294E">
        <w:tab/>
      </w:r>
      <w:r w:rsidRPr="00E2294E">
        <w:tab/>
      </w:r>
      <w:r w:rsidRPr="00E2294E">
        <w:tab/>
        <w:t>_________________________</w:t>
      </w:r>
    </w:p>
    <w:p w14:paraId="0F986656" w14:textId="77777777" w:rsidR="0058021A" w:rsidRPr="00E2294E" w:rsidRDefault="0058021A" w:rsidP="0058021A">
      <w:pPr>
        <w:pStyle w:val="Default"/>
      </w:pPr>
      <w:r w:rsidRPr="00E2294E">
        <w:t>Date</w:t>
      </w:r>
      <w:r w:rsidRPr="00E2294E">
        <w:tab/>
      </w:r>
      <w:r w:rsidRPr="00E2294E">
        <w:tab/>
      </w:r>
      <w:r w:rsidRPr="00E2294E">
        <w:tab/>
      </w:r>
      <w:r w:rsidRPr="00E2294E">
        <w:tab/>
      </w:r>
      <w:r w:rsidRPr="00E2294E">
        <w:tab/>
      </w:r>
      <w:r w:rsidRPr="00E2294E">
        <w:tab/>
      </w:r>
      <w:r w:rsidRPr="00E2294E">
        <w:tab/>
        <w:t>Judge/Magistrate</w:t>
      </w:r>
    </w:p>
    <w:p w14:paraId="649A9848" w14:textId="77777777" w:rsidR="0058021A" w:rsidRPr="00E2294E" w:rsidRDefault="0058021A" w:rsidP="0058021A">
      <w:pPr>
        <w:pStyle w:val="Default"/>
        <w:jc w:val="center"/>
        <w:rPr>
          <w:b/>
        </w:rPr>
      </w:pPr>
    </w:p>
    <w:p w14:paraId="19D0E4FD" w14:textId="77777777" w:rsidR="0058021A" w:rsidRPr="00E2294E" w:rsidRDefault="0058021A" w:rsidP="0058021A">
      <w:pPr>
        <w:pStyle w:val="Default"/>
        <w:jc w:val="center"/>
        <w:rPr>
          <w:b/>
        </w:rPr>
      </w:pPr>
    </w:p>
    <w:p w14:paraId="7DED87C9" w14:textId="77777777" w:rsidR="0058021A" w:rsidRPr="00E2294E" w:rsidRDefault="0058021A" w:rsidP="0058021A">
      <w:pPr>
        <w:pStyle w:val="Default"/>
        <w:jc w:val="center"/>
        <w:rPr>
          <w:b/>
        </w:rPr>
      </w:pPr>
    </w:p>
    <w:p w14:paraId="1C7F2DF9" w14:textId="77777777" w:rsidR="0058021A" w:rsidRPr="00E2294E" w:rsidRDefault="0058021A" w:rsidP="0058021A">
      <w:pPr>
        <w:pStyle w:val="Default"/>
        <w:jc w:val="center"/>
        <w:rPr>
          <w:b/>
        </w:rPr>
      </w:pPr>
    </w:p>
    <w:p w14:paraId="561357FD" w14:textId="77777777" w:rsidR="0058021A" w:rsidRPr="00E2294E" w:rsidRDefault="0058021A" w:rsidP="0058021A">
      <w:pPr>
        <w:pStyle w:val="Default"/>
        <w:jc w:val="center"/>
        <w:rPr>
          <w:b/>
        </w:rPr>
      </w:pPr>
    </w:p>
    <w:p w14:paraId="3F235708" w14:textId="77777777" w:rsidR="0058021A" w:rsidRPr="00E2294E" w:rsidRDefault="0058021A" w:rsidP="0058021A">
      <w:pPr>
        <w:pStyle w:val="Default"/>
        <w:jc w:val="center"/>
        <w:rPr>
          <w:b/>
        </w:rPr>
      </w:pPr>
    </w:p>
    <w:p w14:paraId="49CEAABE" w14:textId="77777777" w:rsidR="0058021A" w:rsidRPr="00E2294E" w:rsidRDefault="0058021A" w:rsidP="0058021A">
      <w:pPr>
        <w:pStyle w:val="Default"/>
        <w:jc w:val="center"/>
        <w:rPr>
          <w:b/>
        </w:rPr>
      </w:pPr>
    </w:p>
    <w:p w14:paraId="187916E3" w14:textId="77777777" w:rsidR="0058021A" w:rsidRPr="00E2294E" w:rsidRDefault="0058021A" w:rsidP="0058021A">
      <w:pPr>
        <w:pStyle w:val="Default"/>
        <w:jc w:val="center"/>
        <w:rPr>
          <w:b/>
        </w:rPr>
      </w:pPr>
    </w:p>
    <w:p w14:paraId="786FD076" w14:textId="77777777" w:rsidR="0058021A" w:rsidRPr="00E2294E" w:rsidRDefault="0058021A" w:rsidP="0058021A">
      <w:pPr>
        <w:pStyle w:val="Default"/>
        <w:jc w:val="center"/>
        <w:rPr>
          <w:b/>
        </w:rPr>
      </w:pPr>
    </w:p>
    <w:p w14:paraId="749D4270" w14:textId="77777777" w:rsidR="0058021A" w:rsidRPr="00E2294E" w:rsidRDefault="0058021A" w:rsidP="0058021A">
      <w:pPr>
        <w:pStyle w:val="Default"/>
        <w:jc w:val="center"/>
        <w:rPr>
          <w:b/>
        </w:rPr>
      </w:pPr>
    </w:p>
    <w:p w14:paraId="500AC164" w14:textId="77777777" w:rsidR="0058021A" w:rsidRPr="00E2294E" w:rsidRDefault="0058021A" w:rsidP="0058021A">
      <w:pPr>
        <w:pStyle w:val="Default"/>
        <w:jc w:val="center"/>
        <w:rPr>
          <w:b/>
        </w:rPr>
      </w:pPr>
    </w:p>
    <w:p w14:paraId="47A9F929" w14:textId="77777777" w:rsidR="0058021A" w:rsidRPr="00E2294E" w:rsidRDefault="0058021A" w:rsidP="0058021A">
      <w:pPr>
        <w:pStyle w:val="Default"/>
        <w:jc w:val="center"/>
        <w:rPr>
          <w:b/>
        </w:rPr>
      </w:pPr>
    </w:p>
    <w:p w14:paraId="5EC87FF2" w14:textId="77777777" w:rsidR="0058021A" w:rsidRPr="00E2294E" w:rsidRDefault="0058021A" w:rsidP="0058021A">
      <w:pPr>
        <w:pStyle w:val="Default"/>
        <w:jc w:val="center"/>
        <w:rPr>
          <w:b/>
        </w:rPr>
      </w:pPr>
    </w:p>
    <w:p w14:paraId="4CE14FE3" w14:textId="77777777" w:rsidR="0058021A" w:rsidRPr="00E2294E" w:rsidRDefault="0058021A" w:rsidP="0058021A">
      <w:pPr>
        <w:pStyle w:val="Default"/>
        <w:jc w:val="center"/>
        <w:rPr>
          <w:b/>
        </w:rPr>
      </w:pPr>
    </w:p>
    <w:p w14:paraId="7AC2A3A8" w14:textId="77777777" w:rsidR="0058021A" w:rsidRPr="00E2294E" w:rsidRDefault="0058021A" w:rsidP="0058021A">
      <w:pPr>
        <w:pStyle w:val="Default"/>
        <w:jc w:val="center"/>
        <w:rPr>
          <w:b/>
        </w:rPr>
      </w:pPr>
    </w:p>
    <w:p w14:paraId="180D6F53" w14:textId="77777777" w:rsidR="00EE4254" w:rsidRPr="00E2294E" w:rsidRDefault="00EE4254" w:rsidP="0058021A">
      <w:pPr>
        <w:pStyle w:val="Default"/>
        <w:jc w:val="center"/>
        <w:rPr>
          <w:b/>
        </w:rPr>
      </w:pPr>
    </w:p>
    <w:p w14:paraId="56749067" w14:textId="77777777" w:rsidR="00EE4254" w:rsidRPr="00E2294E" w:rsidRDefault="00EE4254" w:rsidP="0058021A">
      <w:pPr>
        <w:pStyle w:val="Default"/>
        <w:jc w:val="center"/>
        <w:rPr>
          <w:b/>
        </w:rPr>
      </w:pPr>
    </w:p>
    <w:p w14:paraId="50D4A3AC" w14:textId="77777777" w:rsidR="00EE4254" w:rsidRPr="00E2294E" w:rsidRDefault="00EE4254" w:rsidP="0058021A">
      <w:pPr>
        <w:pStyle w:val="Default"/>
        <w:jc w:val="center"/>
        <w:rPr>
          <w:b/>
        </w:rPr>
      </w:pPr>
    </w:p>
    <w:p w14:paraId="0897D8AD" w14:textId="77777777" w:rsidR="0058021A" w:rsidRPr="00E2294E" w:rsidRDefault="0058021A" w:rsidP="0058021A">
      <w:pPr>
        <w:pStyle w:val="Default"/>
        <w:jc w:val="center"/>
        <w:rPr>
          <w:b/>
        </w:rPr>
      </w:pPr>
    </w:p>
    <w:p w14:paraId="44601A7F" w14:textId="792F1558" w:rsidR="007214A5" w:rsidRPr="00E2294E" w:rsidRDefault="00056A6F" w:rsidP="001E4168">
      <w:pPr>
        <w:pStyle w:val="Default"/>
        <w:jc w:val="center"/>
        <w:rPr>
          <w:b/>
        </w:rPr>
      </w:pPr>
      <w:r w:rsidRPr="00E2294E">
        <w:rPr>
          <w:b/>
        </w:rPr>
        <w:t>ATTACHMENT</w:t>
      </w:r>
      <w:r w:rsidR="001E4168" w:rsidRPr="00E2294E">
        <w:rPr>
          <w:b/>
        </w:rPr>
        <w:t xml:space="preserve"> </w:t>
      </w:r>
      <w:r w:rsidR="00347EF5">
        <w:rPr>
          <w:b/>
        </w:rPr>
        <w:t>F</w:t>
      </w:r>
    </w:p>
    <w:p w14:paraId="35E55613" w14:textId="77777777" w:rsidR="000A0CBB" w:rsidRPr="00E2294E" w:rsidRDefault="000A0CBB" w:rsidP="000A0CBB">
      <w:pPr>
        <w:pStyle w:val="Default"/>
        <w:jc w:val="center"/>
      </w:pPr>
    </w:p>
    <w:p w14:paraId="0709CD33" w14:textId="77777777" w:rsidR="00FB6E05" w:rsidRDefault="00FB6E05" w:rsidP="00FB6E05">
      <w:pPr>
        <w:pStyle w:val="Default"/>
        <w:jc w:val="center"/>
      </w:pPr>
      <w:r w:rsidRPr="00E2294E">
        <w:t xml:space="preserve">IN THE </w:t>
      </w:r>
      <w:r>
        <w:t>DELAWARE COUNTY COMMON PLEAS COURT</w:t>
      </w:r>
    </w:p>
    <w:p w14:paraId="1E11C9BD" w14:textId="77777777" w:rsidR="00FB6E05" w:rsidRPr="00E2294E" w:rsidRDefault="00FB6E05" w:rsidP="00FB6E05">
      <w:pPr>
        <w:pStyle w:val="Default"/>
        <w:jc w:val="center"/>
      </w:pPr>
      <w:r>
        <w:t>GENERAL DIVISION</w:t>
      </w:r>
    </w:p>
    <w:p w14:paraId="0F1CA31B" w14:textId="77777777" w:rsidR="000A0CBB" w:rsidRPr="00E2294E" w:rsidRDefault="000A0CBB" w:rsidP="003E7822">
      <w:pPr>
        <w:pStyle w:val="Default"/>
        <w:jc w:val="center"/>
      </w:pPr>
    </w:p>
    <w:p w14:paraId="58A9F529" w14:textId="77777777" w:rsidR="000A0CBB" w:rsidRPr="00E2294E" w:rsidRDefault="000A0CBB" w:rsidP="003E7822">
      <w:pPr>
        <w:pStyle w:val="Default"/>
      </w:pPr>
      <w:r w:rsidRPr="00E2294E">
        <w:t>__________________________,</w:t>
      </w:r>
      <w:r w:rsidRPr="00E2294E">
        <w:tab/>
      </w:r>
      <w:r w:rsidRPr="00E2294E">
        <w:tab/>
        <w:t>:</w:t>
      </w:r>
    </w:p>
    <w:p w14:paraId="0B2F0223" w14:textId="77777777" w:rsidR="000A0CBB" w:rsidRPr="00E2294E" w:rsidRDefault="000A0CBB" w:rsidP="003E7822">
      <w:pPr>
        <w:pStyle w:val="Default"/>
      </w:pPr>
      <w:r w:rsidRPr="00E2294E">
        <w:tab/>
      </w:r>
      <w:r w:rsidRPr="00E2294E">
        <w:tab/>
      </w:r>
      <w:r w:rsidRPr="00E2294E">
        <w:tab/>
        <w:t>Plaintiff</w:t>
      </w:r>
      <w:r w:rsidRPr="00E2294E">
        <w:tab/>
      </w:r>
      <w:r w:rsidRPr="00E2294E">
        <w:tab/>
        <w:t>:</w:t>
      </w:r>
      <w:r w:rsidRPr="00E2294E">
        <w:tab/>
        <w:t>Case No. __________________</w:t>
      </w:r>
    </w:p>
    <w:p w14:paraId="25719CD5" w14:textId="77777777" w:rsidR="000A0CBB" w:rsidRPr="00E2294E" w:rsidRDefault="000A0CBB" w:rsidP="000A0CBB">
      <w:pPr>
        <w:pStyle w:val="Default"/>
      </w:pPr>
      <w:r w:rsidRPr="00E2294E">
        <w:t>v.</w:t>
      </w:r>
      <w:r w:rsidRPr="00E2294E">
        <w:tab/>
      </w:r>
      <w:r w:rsidRPr="00E2294E">
        <w:tab/>
      </w:r>
      <w:r w:rsidRPr="00E2294E">
        <w:tab/>
      </w:r>
      <w:r w:rsidRPr="00E2294E">
        <w:tab/>
      </w:r>
      <w:r w:rsidRPr="00E2294E">
        <w:tab/>
      </w:r>
      <w:r w:rsidRPr="00E2294E">
        <w:tab/>
        <w:t>:</w:t>
      </w:r>
      <w:r w:rsidRPr="00E2294E">
        <w:tab/>
      </w:r>
    </w:p>
    <w:p w14:paraId="129A5FFD" w14:textId="77777777" w:rsidR="000A0CBB" w:rsidRPr="00E2294E" w:rsidRDefault="000A0CBB" w:rsidP="000A0CBB">
      <w:pPr>
        <w:pStyle w:val="Default"/>
        <w:ind w:left="3600" w:firstLine="720"/>
      </w:pPr>
      <w:r w:rsidRPr="00E2294E">
        <w:t>:</w:t>
      </w:r>
      <w:r w:rsidRPr="00E2294E">
        <w:tab/>
        <w:t>Judge _____________________</w:t>
      </w:r>
    </w:p>
    <w:p w14:paraId="476120C3" w14:textId="77777777" w:rsidR="000A0CBB" w:rsidRPr="00E2294E" w:rsidRDefault="000A0CBB" w:rsidP="000A0CBB">
      <w:pPr>
        <w:pStyle w:val="Default"/>
      </w:pPr>
      <w:r w:rsidRPr="00E2294E">
        <w:t>__________________________,</w:t>
      </w:r>
      <w:r w:rsidRPr="00E2294E">
        <w:tab/>
      </w:r>
      <w:r w:rsidRPr="00E2294E">
        <w:tab/>
        <w:t>:</w:t>
      </w:r>
    </w:p>
    <w:p w14:paraId="7432A6FD" w14:textId="77777777" w:rsidR="000A0CBB" w:rsidRPr="00E2294E" w:rsidRDefault="000A0CBB" w:rsidP="000A0CBB">
      <w:pPr>
        <w:pStyle w:val="Default"/>
      </w:pPr>
      <w:r w:rsidRPr="00E2294E">
        <w:tab/>
      </w:r>
      <w:r w:rsidRPr="00E2294E">
        <w:tab/>
      </w:r>
      <w:r w:rsidRPr="00E2294E">
        <w:tab/>
        <w:t>Defendant</w:t>
      </w:r>
      <w:r w:rsidRPr="00E2294E">
        <w:tab/>
      </w:r>
      <w:r w:rsidRPr="00E2294E">
        <w:tab/>
        <w:t>:</w:t>
      </w:r>
      <w:r w:rsidRPr="00E2294E">
        <w:tab/>
        <w:t>Magistrate _________________</w:t>
      </w:r>
    </w:p>
    <w:p w14:paraId="563D230E" w14:textId="77777777" w:rsidR="000A0CBB" w:rsidRPr="00E2294E" w:rsidRDefault="000A0CBB" w:rsidP="000A0CBB">
      <w:pPr>
        <w:pStyle w:val="Default"/>
      </w:pPr>
      <w:r w:rsidRPr="00E2294E">
        <w:tab/>
      </w:r>
      <w:r w:rsidRPr="00E2294E">
        <w:tab/>
      </w:r>
      <w:r w:rsidRPr="00E2294E">
        <w:tab/>
      </w:r>
      <w:r w:rsidRPr="00E2294E">
        <w:tab/>
      </w:r>
      <w:r w:rsidRPr="00E2294E">
        <w:tab/>
      </w:r>
      <w:r w:rsidRPr="00E2294E">
        <w:tab/>
        <w:t>:</w:t>
      </w:r>
    </w:p>
    <w:p w14:paraId="0276C6B4" w14:textId="408EB972" w:rsidR="000A0CBB" w:rsidRPr="00E2294E" w:rsidRDefault="000A0CBB" w:rsidP="009441B1">
      <w:pPr>
        <w:pStyle w:val="Default"/>
        <w:pBdr>
          <w:bottom w:val="single" w:sz="12" w:space="1" w:color="auto"/>
        </w:pBdr>
        <w:ind w:left="2160" w:hanging="2160"/>
      </w:pPr>
      <w:r w:rsidRPr="00E2294E">
        <w:tab/>
      </w:r>
      <w:r w:rsidRPr="00E2294E">
        <w:tab/>
      </w:r>
      <w:r w:rsidRPr="00E2294E">
        <w:tab/>
      </w:r>
      <w:r w:rsidRPr="00E2294E">
        <w:tab/>
        <w:t>:</w:t>
      </w:r>
      <w:r w:rsidRPr="00E2294E">
        <w:tab/>
      </w:r>
      <w:r w:rsidR="00E17C1C">
        <w:t>Motion</w:t>
      </w:r>
      <w:r w:rsidRPr="00E2294E">
        <w:t xml:space="preserve"> for Appointment of </w:t>
      </w:r>
      <w:r w:rsidR="009441B1" w:rsidRPr="00E2294E">
        <w:t>Sign Language</w:t>
      </w:r>
      <w:r w:rsidR="009441B1" w:rsidRPr="00E2294E">
        <w:tab/>
      </w:r>
      <w:r w:rsidR="009441B1" w:rsidRPr="00E2294E">
        <w:tab/>
      </w:r>
      <w:r w:rsidR="009441B1" w:rsidRPr="00E2294E">
        <w:tab/>
      </w:r>
      <w:r w:rsidR="009441B1" w:rsidRPr="00E2294E">
        <w:tab/>
        <w:t>:</w:t>
      </w:r>
      <w:r w:rsidR="009441B1" w:rsidRPr="00E2294E">
        <w:tab/>
        <w:t>Interpreter</w:t>
      </w:r>
    </w:p>
    <w:p w14:paraId="21B1891C" w14:textId="77777777" w:rsidR="000A0CBB" w:rsidRPr="00E2294E" w:rsidRDefault="000A0CBB" w:rsidP="000A0CBB">
      <w:pPr>
        <w:pStyle w:val="Default"/>
        <w:pBdr>
          <w:bottom w:val="single" w:sz="12" w:space="1" w:color="auto"/>
        </w:pBdr>
      </w:pPr>
    </w:p>
    <w:p w14:paraId="32E5C6F9" w14:textId="77777777" w:rsidR="000A0CBB" w:rsidRPr="00E2294E" w:rsidRDefault="000A0CBB" w:rsidP="000A0CBB">
      <w:pPr>
        <w:pStyle w:val="Default"/>
      </w:pPr>
    </w:p>
    <w:p w14:paraId="340F1A18" w14:textId="459577B2" w:rsidR="000A0CBB" w:rsidRPr="00E2294E" w:rsidRDefault="000A0CBB" w:rsidP="000A0CBB">
      <w:pPr>
        <w:pStyle w:val="Default"/>
        <w:spacing w:line="360" w:lineRule="auto"/>
      </w:pPr>
      <w:r w:rsidRPr="00E2294E">
        <w:tab/>
        <w:t>Pursuant to the Americans with Disabilities Act and Sup.R. 88(B) and (E), _______________________ (party) requests a sign language interpreter at all hearings scheduled in this case.</w:t>
      </w:r>
      <w:r w:rsidR="00330681">
        <w:t xml:space="preserve"> </w:t>
      </w:r>
      <w:r w:rsidRPr="00E2294E">
        <w:t>______________________ (party) is a deaf or hard of hearing person and cannot meaningfully participate without the services of an interpreter.</w:t>
      </w:r>
      <w:r w:rsidR="00330681">
        <w:t xml:space="preserve"> </w:t>
      </w:r>
      <w:r w:rsidR="009441B1" w:rsidRPr="00E2294E">
        <w:t>______________________ (party) prefers the following method of interpretation _______________________________.</w:t>
      </w:r>
      <w:r w:rsidR="00330681">
        <w:t xml:space="preserve"> </w:t>
      </w:r>
      <w:r w:rsidRPr="00E2294E">
        <w:t>The interpreter fee is to be assumed by the Court.</w:t>
      </w:r>
    </w:p>
    <w:p w14:paraId="4DECA9EC" w14:textId="77777777" w:rsidR="000A0CBB" w:rsidRPr="00E2294E" w:rsidRDefault="000A0CBB" w:rsidP="000A0CBB">
      <w:pPr>
        <w:pStyle w:val="Default"/>
        <w:spacing w:line="360" w:lineRule="auto"/>
      </w:pPr>
      <w:r w:rsidRPr="00E2294E">
        <w:tab/>
        <w:t>A proposed Order is attached.</w:t>
      </w:r>
    </w:p>
    <w:p w14:paraId="0B3F99F4" w14:textId="77777777" w:rsidR="000A0CBB" w:rsidRPr="00E2294E" w:rsidRDefault="000A0CBB" w:rsidP="000A0CBB">
      <w:pPr>
        <w:pStyle w:val="Default"/>
        <w:spacing w:line="360" w:lineRule="auto"/>
      </w:pPr>
    </w:p>
    <w:p w14:paraId="2201E99A" w14:textId="77777777" w:rsidR="000A0CBB" w:rsidRPr="00E2294E" w:rsidRDefault="000A0CBB" w:rsidP="000A0CBB">
      <w:pPr>
        <w:pStyle w:val="Default"/>
        <w:spacing w:line="360" w:lineRule="auto"/>
      </w:pPr>
      <w:r w:rsidRPr="00E2294E">
        <w:tab/>
      </w:r>
      <w:r w:rsidRPr="00E2294E">
        <w:tab/>
      </w:r>
      <w:r w:rsidRPr="00E2294E">
        <w:tab/>
      </w:r>
      <w:r w:rsidRPr="00E2294E">
        <w:tab/>
      </w:r>
      <w:r w:rsidRPr="00E2294E">
        <w:tab/>
      </w:r>
      <w:r w:rsidRPr="00E2294E">
        <w:tab/>
      </w:r>
      <w:r w:rsidRPr="00E2294E">
        <w:tab/>
        <w:t>Respectfully submitted,</w:t>
      </w:r>
    </w:p>
    <w:p w14:paraId="3E6B891E" w14:textId="77777777" w:rsidR="000A0CBB" w:rsidRPr="00E2294E" w:rsidRDefault="000A0CBB" w:rsidP="000A0CBB">
      <w:pPr>
        <w:pStyle w:val="Default"/>
        <w:spacing w:line="360" w:lineRule="auto"/>
      </w:pPr>
    </w:p>
    <w:p w14:paraId="3E782B60" w14:textId="77777777" w:rsidR="000A0CBB" w:rsidRPr="00E2294E" w:rsidRDefault="000A0CBB" w:rsidP="000A0CBB">
      <w:pPr>
        <w:pStyle w:val="Default"/>
      </w:pPr>
      <w:r w:rsidRPr="00E2294E">
        <w:tab/>
      </w:r>
      <w:r w:rsidRPr="00E2294E">
        <w:tab/>
      </w:r>
      <w:r w:rsidRPr="00E2294E">
        <w:tab/>
      </w:r>
      <w:r w:rsidRPr="00E2294E">
        <w:tab/>
      </w:r>
      <w:r w:rsidRPr="00E2294E">
        <w:tab/>
      </w:r>
      <w:r w:rsidRPr="00E2294E">
        <w:tab/>
      </w:r>
      <w:r w:rsidRPr="00E2294E">
        <w:tab/>
        <w:t>__________________________</w:t>
      </w:r>
    </w:p>
    <w:p w14:paraId="2324D5CC" w14:textId="77777777" w:rsidR="000A0CBB" w:rsidRPr="00E2294E" w:rsidRDefault="000A0CBB" w:rsidP="000A0CBB">
      <w:pPr>
        <w:pStyle w:val="Default"/>
      </w:pPr>
      <w:r w:rsidRPr="00E2294E">
        <w:tab/>
      </w:r>
      <w:r w:rsidRPr="00E2294E">
        <w:tab/>
      </w:r>
      <w:r w:rsidRPr="00E2294E">
        <w:tab/>
      </w:r>
      <w:r w:rsidRPr="00E2294E">
        <w:tab/>
      </w:r>
      <w:r w:rsidRPr="00E2294E">
        <w:tab/>
      </w:r>
      <w:r w:rsidRPr="00E2294E">
        <w:tab/>
      </w:r>
      <w:r w:rsidRPr="00E2294E">
        <w:tab/>
        <w:t>INSERT SIGNATURE BLOCK</w:t>
      </w:r>
    </w:p>
    <w:p w14:paraId="572AB75E" w14:textId="77777777" w:rsidR="000A0CBB" w:rsidRPr="00E2294E" w:rsidRDefault="000A0CBB" w:rsidP="000A0CBB">
      <w:pPr>
        <w:pStyle w:val="Default"/>
      </w:pPr>
      <w:r w:rsidRPr="00E2294E">
        <w:tab/>
      </w:r>
      <w:r w:rsidRPr="00E2294E">
        <w:tab/>
      </w:r>
      <w:r w:rsidRPr="00E2294E">
        <w:tab/>
      </w:r>
      <w:r w:rsidRPr="00E2294E">
        <w:tab/>
      </w:r>
      <w:r w:rsidRPr="00E2294E">
        <w:tab/>
      </w:r>
      <w:r w:rsidRPr="00E2294E">
        <w:tab/>
      </w:r>
      <w:r w:rsidRPr="00E2294E">
        <w:tab/>
      </w:r>
      <w:r w:rsidRPr="00E2294E">
        <w:rPr>
          <w:i/>
        </w:rPr>
        <w:t>Attorney for _________</w:t>
      </w:r>
      <w:r w:rsidRPr="00E2294E">
        <w:t xml:space="preserve"> (party)</w:t>
      </w:r>
    </w:p>
    <w:p w14:paraId="1CC97D33" w14:textId="77777777" w:rsidR="000A0CBB" w:rsidRPr="00E2294E" w:rsidRDefault="000A0CBB" w:rsidP="000A0CBB">
      <w:pPr>
        <w:pStyle w:val="Default"/>
        <w:jc w:val="center"/>
      </w:pPr>
    </w:p>
    <w:p w14:paraId="78D4BE27" w14:textId="77777777" w:rsidR="000A0CBB" w:rsidRPr="00E2294E" w:rsidRDefault="000A0CBB" w:rsidP="000A0CBB">
      <w:pPr>
        <w:pStyle w:val="Default"/>
      </w:pPr>
    </w:p>
    <w:p w14:paraId="148FD9F4" w14:textId="77777777" w:rsidR="000A0CBB" w:rsidRPr="00E2294E" w:rsidRDefault="000A0CBB" w:rsidP="000A0CBB">
      <w:pPr>
        <w:pStyle w:val="Default"/>
        <w:jc w:val="center"/>
        <w:rPr>
          <w:b/>
        </w:rPr>
      </w:pPr>
      <w:r w:rsidRPr="00E2294E">
        <w:rPr>
          <w:b/>
        </w:rPr>
        <w:t>Certificate of Service</w:t>
      </w:r>
    </w:p>
    <w:p w14:paraId="6DA91BD0" w14:textId="77777777" w:rsidR="000A0CBB" w:rsidRPr="00E2294E" w:rsidRDefault="000A0CBB" w:rsidP="000A0CBB">
      <w:pPr>
        <w:pStyle w:val="Default"/>
        <w:jc w:val="center"/>
        <w:rPr>
          <w:b/>
        </w:rPr>
      </w:pPr>
    </w:p>
    <w:p w14:paraId="0B9CE0EB" w14:textId="45304444" w:rsidR="000A0CBB" w:rsidRPr="00E2294E" w:rsidRDefault="000A0CBB" w:rsidP="000A0CBB">
      <w:pPr>
        <w:pStyle w:val="Default"/>
        <w:spacing w:line="360" w:lineRule="auto"/>
      </w:pPr>
      <w:r w:rsidRPr="00E2294E">
        <w:tab/>
        <w:t xml:space="preserve">On ___________________, a copy of the </w:t>
      </w:r>
      <w:r w:rsidR="00E17C1C">
        <w:t>Motion</w:t>
      </w:r>
      <w:r w:rsidRPr="00E2294E">
        <w:t xml:space="preserve"> for Appointment of </w:t>
      </w:r>
      <w:r w:rsidR="009441B1" w:rsidRPr="00E2294E">
        <w:t xml:space="preserve">Sign Language </w:t>
      </w:r>
      <w:r w:rsidRPr="00E2294E">
        <w:t xml:space="preserve">Interpreter was served via </w:t>
      </w:r>
      <w:r w:rsidR="00FB6E05">
        <w:t>__________________________________________________</w:t>
      </w:r>
      <w:r w:rsidRPr="00E2294E">
        <w:t xml:space="preserve"> on:</w:t>
      </w:r>
      <w:r w:rsidR="00330681">
        <w:t xml:space="preserve"> </w:t>
      </w:r>
      <w:r w:rsidRPr="00E2294E">
        <w:t>____________________________________ (opposing parties).</w:t>
      </w:r>
    </w:p>
    <w:p w14:paraId="1C6D4FA5" w14:textId="77777777" w:rsidR="000A0CBB" w:rsidRPr="00E2294E" w:rsidRDefault="000A0CBB" w:rsidP="000A0CBB">
      <w:pPr>
        <w:pStyle w:val="Default"/>
        <w:ind w:left="5040"/>
      </w:pPr>
      <w:r w:rsidRPr="00E2294E">
        <w:t>__________________________</w:t>
      </w:r>
    </w:p>
    <w:p w14:paraId="2895303B" w14:textId="77777777" w:rsidR="000A0CBB" w:rsidRPr="00E2294E" w:rsidRDefault="000A0CBB" w:rsidP="000A0CBB">
      <w:pPr>
        <w:pStyle w:val="Default"/>
      </w:pPr>
      <w:r w:rsidRPr="00E2294E">
        <w:tab/>
      </w:r>
      <w:r w:rsidRPr="00E2294E">
        <w:tab/>
      </w:r>
      <w:r w:rsidRPr="00E2294E">
        <w:tab/>
      </w:r>
      <w:r w:rsidRPr="00E2294E">
        <w:tab/>
      </w:r>
      <w:r w:rsidRPr="00E2294E">
        <w:tab/>
      </w:r>
      <w:r w:rsidRPr="00E2294E">
        <w:tab/>
      </w:r>
      <w:r w:rsidRPr="00E2294E">
        <w:tab/>
        <w:t>INSERT SIGNATURE BLOCK</w:t>
      </w:r>
    </w:p>
    <w:p w14:paraId="7E67FF40" w14:textId="77777777" w:rsidR="000A0CBB" w:rsidRPr="00E2294E" w:rsidRDefault="000A0CBB" w:rsidP="00E2294E">
      <w:pPr>
        <w:pStyle w:val="Default"/>
      </w:pPr>
      <w:r w:rsidRPr="00E2294E">
        <w:tab/>
      </w:r>
      <w:r w:rsidRPr="00E2294E">
        <w:tab/>
      </w:r>
      <w:r w:rsidRPr="00E2294E">
        <w:tab/>
      </w:r>
      <w:r w:rsidRPr="00E2294E">
        <w:tab/>
      </w:r>
      <w:r w:rsidRPr="00E2294E">
        <w:tab/>
      </w:r>
      <w:r w:rsidRPr="00E2294E">
        <w:tab/>
      </w:r>
      <w:r w:rsidRPr="00E2294E">
        <w:tab/>
      </w:r>
      <w:r w:rsidRPr="00E2294E">
        <w:rPr>
          <w:i/>
        </w:rPr>
        <w:t>Attorney for _________</w:t>
      </w:r>
      <w:r w:rsidRPr="00E2294E">
        <w:t xml:space="preserve"> (party)</w:t>
      </w:r>
    </w:p>
    <w:p w14:paraId="2A45D502" w14:textId="77777777" w:rsidR="00FB6E05" w:rsidRDefault="00FB6E05" w:rsidP="00FB6E05">
      <w:pPr>
        <w:pStyle w:val="Default"/>
        <w:jc w:val="center"/>
      </w:pPr>
      <w:r w:rsidRPr="00E2294E">
        <w:lastRenderedPageBreak/>
        <w:t xml:space="preserve">IN THE </w:t>
      </w:r>
      <w:r>
        <w:t>DELAWARE COUNTY COMMON PLEAS COURT</w:t>
      </w:r>
    </w:p>
    <w:p w14:paraId="5409725C" w14:textId="77777777" w:rsidR="00FB6E05" w:rsidRPr="00E2294E" w:rsidRDefault="00FB6E05" w:rsidP="00FB6E05">
      <w:pPr>
        <w:pStyle w:val="Default"/>
        <w:jc w:val="center"/>
      </w:pPr>
      <w:r>
        <w:t>GENERAL DIVISION</w:t>
      </w:r>
    </w:p>
    <w:p w14:paraId="1681907A" w14:textId="77777777" w:rsidR="000A0CBB" w:rsidRPr="00E2294E" w:rsidRDefault="000A0CBB" w:rsidP="000A0CBB">
      <w:pPr>
        <w:pStyle w:val="Default"/>
        <w:jc w:val="center"/>
      </w:pPr>
    </w:p>
    <w:p w14:paraId="039055FE" w14:textId="77777777" w:rsidR="000A0CBB" w:rsidRPr="00E2294E" w:rsidRDefault="000A0CBB" w:rsidP="000A0CBB">
      <w:pPr>
        <w:pStyle w:val="Default"/>
      </w:pPr>
    </w:p>
    <w:p w14:paraId="533F9131" w14:textId="77777777" w:rsidR="000A0CBB" w:rsidRPr="00E2294E" w:rsidRDefault="000A0CBB" w:rsidP="000A0CBB">
      <w:pPr>
        <w:pStyle w:val="Default"/>
      </w:pPr>
      <w:r w:rsidRPr="00E2294E">
        <w:t>__________________________,</w:t>
      </w:r>
      <w:r w:rsidRPr="00E2294E">
        <w:tab/>
      </w:r>
      <w:r w:rsidRPr="00E2294E">
        <w:tab/>
        <w:t>:</w:t>
      </w:r>
    </w:p>
    <w:p w14:paraId="48B1ED2D" w14:textId="77777777" w:rsidR="000A0CBB" w:rsidRPr="00E2294E" w:rsidRDefault="000A0CBB" w:rsidP="000A0CBB">
      <w:pPr>
        <w:pStyle w:val="Default"/>
      </w:pPr>
      <w:r w:rsidRPr="00E2294E">
        <w:tab/>
      </w:r>
      <w:r w:rsidRPr="00E2294E">
        <w:tab/>
      </w:r>
      <w:r w:rsidRPr="00E2294E">
        <w:tab/>
        <w:t>Plaintiff</w:t>
      </w:r>
      <w:r w:rsidRPr="00E2294E">
        <w:tab/>
      </w:r>
      <w:r w:rsidRPr="00E2294E">
        <w:tab/>
        <w:t>:</w:t>
      </w:r>
      <w:r w:rsidRPr="00E2294E">
        <w:tab/>
        <w:t>Case No. __________________</w:t>
      </w:r>
    </w:p>
    <w:p w14:paraId="6CE4B229" w14:textId="77777777" w:rsidR="000A0CBB" w:rsidRPr="00E2294E" w:rsidRDefault="000A0CBB" w:rsidP="000A0CBB">
      <w:pPr>
        <w:pStyle w:val="Default"/>
      </w:pPr>
      <w:r w:rsidRPr="00E2294E">
        <w:t>v.</w:t>
      </w:r>
      <w:r w:rsidRPr="00E2294E">
        <w:tab/>
      </w:r>
      <w:r w:rsidRPr="00E2294E">
        <w:tab/>
      </w:r>
      <w:r w:rsidRPr="00E2294E">
        <w:tab/>
      </w:r>
      <w:r w:rsidRPr="00E2294E">
        <w:tab/>
      </w:r>
      <w:r w:rsidRPr="00E2294E">
        <w:tab/>
      </w:r>
      <w:r w:rsidRPr="00E2294E">
        <w:tab/>
        <w:t>:</w:t>
      </w:r>
      <w:r w:rsidRPr="00E2294E">
        <w:tab/>
      </w:r>
    </w:p>
    <w:p w14:paraId="1C93AE6E" w14:textId="77777777" w:rsidR="000A0CBB" w:rsidRPr="00E2294E" w:rsidRDefault="000A0CBB" w:rsidP="000A0CBB">
      <w:pPr>
        <w:pStyle w:val="Default"/>
        <w:ind w:left="3600" w:firstLine="720"/>
      </w:pPr>
      <w:r w:rsidRPr="00E2294E">
        <w:t>:</w:t>
      </w:r>
      <w:r w:rsidRPr="00E2294E">
        <w:tab/>
      </w:r>
      <w:r w:rsidRPr="00E2294E">
        <w:rPr>
          <w:b/>
        </w:rPr>
        <w:t>Judge</w:t>
      </w:r>
      <w:r w:rsidRPr="00E2294E">
        <w:t xml:space="preserve"> _____________________</w:t>
      </w:r>
    </w:p>
    <w:p w14:paraId="68977C36" w14:textId="77777777" w:rsidR="000A0CBB" w:rsidRPr="00E2294E" w:rsidRDefault="000A0CBB" w:rsidP="000A0CBB">
      <w:pPr>
        <w:pStyle w:val="Default"/>
      </w:pPr>
      <w:r w:rsidRPr="00E2294E">
        <w:t>__________________________,</w:t>
      </w:r>
      <w:r w:rsidRPr="00E2294E">
        <w:tab/>
      </w:r>
      <w:r w:rsidRPr="00E2294E">
        <w:tab/>
        <w:t>:</w:t>
      </w:r>
    </w:p>
    <w:p w14:paraId="1685240C" w14:textId="77777777" w:rsidR="000A0CBB" w:rsidRPr="00E2294E" w:rsidRDefault="000A0CBB" w:rsidP="000A0CBB">
      <w:pPr>
        <w:pStyle w:val="Default"/>
      </w:pPr>
      <w:r w:rsidRPr="00E2294E">
        <w:tab/>
      </w:r>
      <w:r w:rsidRPr="00E2294E">
        <w:tab/>
      </w:r>
      <w:r w:rsidRPr="00E2294E">
        <w:tab/>
        <w:t>Defendant</w:t>
      </w:r>
      <w:r w:rsidRPr="00E2294E">
        <w:tab/>
      </w:r>
      <w:r w:rsidRPr="00E2294E">
        <w:tab/>
        <w:t>:</w:t>
      </w:r>
      <w:r w:rsidRPr="00E2294E">
        <w:tab/>
      </w:r>
      <w:r w:rsidRPr="00E2294E">
        <w:rPr>
          <w:b/>
        </w:rPr>
        <w:t>Magistrate</w:t>
      </w:r>
      <w:r w:rsidRPr="00E2294E">
        <w:t xml:space="preserve"> _________________</w:t>
      </w:r>
    </w:p>
    <w:p w14:paraId="0CC4A094" w14:textId="77777777" w:rsidR="000A0CBB" w:rsidRPr="00E2294E" w:rsidRDefault="000A0CBB" w:rsidP="000A0CBB">
      <w:pPr>
        <w:pStyle w:val="Default"/>
      </w:pPr>
      <w:r w:rsidRPr="00E2294E">
        <w:tab/>
      </w:r>
      <w:r w:rsidRPr="00E2294E">
        <w:tab/>
      </w:r>
      <w:r w:rsidRPr="00E2294E">
        <w:tab/>
      </w:r>
      <w:r w:rsidRPr="00E2294E">
        <w:tab/>
      </w:r>
      <w:r w:rsidRPr="00E2294E">
        <w:tab/>
      </w:r>
      <w:r w:rsidRPr="00E2294E">
        <w:tab/>
        <w:t>:</w:t>
      </w:r>
    </w:p>
    <w:p w14:paraId="6E50F46D" w14:textId="77777777" w:rsidR="000A0CBB" w:rsidRPr="00E2294E" w:rsidRDefault="000A0CBB" w:rsidP="000A0CBB">
      <w:pPr>
        <w:pStyle w:val="Default"/>
        <w:pBdr>
          <w:bottom w:val="single" w:sz="12" w:space="1" w:color="auto"/>
        </w:pBdr>
      </w:pPr>
      <w:r w:rsidRPr="00E2294E">
        <w:tab/>
      </w:r>
      <w:r w:rsidRPr="00E2294E">
        <w:tab/>
      </w:r>
      <w:r w:rsidRPr="00E2294E">
        <w:tab/>
      </w:r>
      <w:r w:rsidRPr="00E2294E">
        <w:tab/>
      </w:r>
      <w:r w:rsidRPr="00E2294E">
        <w:tab/>
      </w:r>
      <w:r w:rsidRPr="00E2294E">
        <w:tab/>
        <w:t>:</w:t>
      </w:r>
      <w:r w:rsidRPr="00E2294E">
        <w:tab/>
      </w:r>
      <w:r w:rsidRPr="00E2294E">
        <w:rPr>
          <w:b/>
        </w:rPr>
        <w:t>ORDER</w:t>
      </w:r>
    </w:p>
    <w:p w14:paraId="32BDEF50" w14:textId="77777777" w:rsidR="000A0CBB" w:rsidRPr="00E2294E" w:rsidRDefault="000A0CBB" w:rsidP="000A0CBB">
      <w:pPr>
        <w:pStyle w:val="Default"/>
        <w:pBdr>
          <w:bottom w:val="single" w:sz="12" w:space="1" w:color="auto"/>
        </w:pBdr>
      </w:pPr>
    </w:p>
    <w:p w14:paraId="3B929153" w14:textId="77777777" w:rsidR="000A0CBB" w:rsidRPr="00E2294E" w:rsidRDefault="000A0CBB" w:rsidP="000A0CBB">
      <w:pPr>
        <w:pStyle w:val="Default"/>
      </w:pPr>
    </w:p>
    <w:p w14:paraId="00DDFF03" w14:textId="77777777" w:rsidR="000A0CBB" w:rsidRPr="00E2294E" w:rsidRDefault="000A0CBB" w:rsidP="000A0CBB">
      <w:pPr>
        <w:pStyle w:val="Default"/>
        <w:spacing w:line="360" w:lineRule="auto"/>
        <w:jc w:val="center"/>
      </w:pPr>
    </w:p>
    <w:p w14:paraId="5F8CD21B" w14:textId="04926436" w:rsidR="000A0CBB" w:rsidRPr="00E2294E" w:rsidRDefault="000A0CBB" w:rsidP="000A0CBB">
      <w:pPr>
        <w:pStyle w:val="Default"/>
        <w:spacing w:line="360" w:lineRule="auto"/>
      </w:pPr>
      <w:r w:rsidRPr="00E2294E">
        <w:tab/>
        <w:t>The Court hereby orders that a sign language interpreter pursuant to the criteria in Sup.R. 88(B) and (E) shall appear to interpret at all hearings scheduled in this case.</w:t>
      </w:r>
      <w:r w:rsidR="00330681">
        <w:t xml:space="preserve"> </w:t>
      </w:r>
      <w:r w:rsidRPr="00E2294E">
        <w:t>Furthermore, it is ordered that the Court shall assume the interpreter’s fees and not tax said fees as court costs.</w:t>
      </w:r>
    </w:p>
    <w:p w14:paraId="3865429B" w14:textId="77777777" w:rsidR="000A0CBB" w:rsidRPr="00E2294E" w:rsidRDefault="000A0CBB" w:rsidP="000A0CBB">
      <w:pPr>
        <w:pStyle w:val="Default"/>
        <w:spacing w:line="360" w:lineRule="auto"/>
      </w:pPr>
    </w:p>
    <w:p w14:paraId="1FB90FB9" w14:textId="77777777" w:rsidR="000A0CBB" w:rsidRPr="00E2294E" w:rsidRDefault="000A0CBB" w:rsidP="000A0CBB">
      <w:pPr>
        <w:pStyle w:val="Default"/>
        <w:spacing w:line="360" w:lineRule="auto"/>
      </w:pPr>
      <w:r w:rsidRPr="00E2294E">
        <w:t>IT IS SO ORDERED.</w:t>
      </w:r>
    </w:p>
    <w:p w14:paraId="199CF6C3" w14:textId="77777777" w:rsidR="000A0CBB" w:rsidRPr="00E2294E" w:rsidRDefault="000A0CBB" w:rsidP="000A0CBB">
      <w:pPr>
        <w:pStyle w:val="Default"/>
        <w:spacing w:line="360" w:lineRule="auto"/>
      </w:pPr>
    </w:p>
    <w:p w14:paraId="35B3666A" w14:textId="77777777" w:rsidR="000A0CBB" w:rsidRPr="00E2294E" w:rsidRDefault="000A0CBB" w:rsidP="000A0CBB">
      <w:pPr>
        <w:pStyle w:val="Default"/>
      </w:pPr>
      <w:r w:rsidRPr="00E2294E">
        <w:t>_______________</w:t>
      </w:r>
      <w:r w:rsidRPr="00E2294E">
        <w:tab/>
      </w:r>
      <w:r w:rsidRPr="00E2294E">
        <w:tab/>
      </w:r>
      <w:r w:rsidRPr="00E2294E">
        <w:tab/>
      </w:r>
      <w:r w:rsidRPr="00E2294E">
        <w:tab/>
      </w:r>
      <w:r w:rsidRPr="00E2294E">
        <w:tab/>
        <w:t>_________________________</w:t>
      </w:r>
    </w:p>
    <w:p w14:paraId="3E6CC69A" w14:textId="77777777" w:rsidR="000A0CBB" w:rsidRPr="00E2294E" w:rsidRDefault="000A0CBB" w:rsidP="000A0CBB">
      <w:pPr>
        <w:pStyle w:val="Default"/>
      </w:pPr>
      <w:r w:rsidRPr="00E2294E">
        <w:t>Date</w:t>
      </w:r>
      <w:r w:rsidRPr="00E2294E">
        <w:tab/>
      </w:r>
      <w:r w:rsidRPr="00E2294E">
        <w:tab/>
      </w:r>
      <w:r w:rsidRPr="00E2294E">
        <w:tab/>
      </w:r>
      <w:r w:rsidRPr="00E2294E">
        <w:tab/>
      </w:r>
      <w:r w:rsidRPr="00E2294E">
        <w:tab/>
      </w:r>
      <w:r w:rsidRPr="00E2294E">
        <w:tab/>
      </w:r>
      <w:r w:rsidRPr="00E2294E">
        <w:tab/>
        <w:t>Judge/Magistrate</w:t>
      </w:r>
    </w:p>
    <w:p w14:paraId="6E0BD078" w14:textId="77777777" w:rsidR="000A0CBB" w:rsidRPr="00E2294E" w:rsidRDefault="000A0CBB" w:rsidP="000A0CBB">
      <w:pPr>
        <w:pStyle w:val="Default"/>
        <w:jc w:val="center"/>
        <w:rPr>
          <w:b/>
        </w:rPr>
      </w:pPr>
    </w:p>
    <w:p w14:paraId="56497338" w14:textId="77777777" w:rsidR="000A0CBB" w:rsidRPr="00E2294E" w:rsidRDefault="000A0CBB" w:rsidP="001E4168">
      <w:pPr>
        <w:pStyle w:val="Default"/>
        <w:jc w:val="center"/>
        <w:rPr>
          <w:b/>
        </w:rPr>
      </w:pPr>
    </w:p>
    <w:p w14:paraId="5AD60D46" w14:textId="77777777" w:rsidR="000A0CBB" w:rsidRPr="00E2294E" w:rsidRDefault="000A0CBB" w:rsidP="001E4168">
      <w:pPr>
        <w:pStyle w:val="Default"/>
        <w:jc w:val="center"/>
        <w:rPr>
          <w:b/>
        </w:rPr>
      </w:pPr>
    </w:p>
    <w:p w14:paraId="60C81FC7" w14:textId="77777777" w:rsidR="000A0CBB" w:rsidRPr="00E2294E" w:rsidRDefault="000A0CBB" w:rsidP="001E4168">
      <w:pPr>
        <w:pStyle w:val="Default"/>
        <w:jc w:val="center"/>
        <w:rPr>
          <w:b/>
        </w:rPr>
      </w:pPr>
    </w:p>
    <w:p w14:paraId="7877FDF7" w14:textId="77777777" w:rsidR="000A0CBB" w:rsidRPr="00E2294E" w:rsidRDefault="000A0CBB" w:rsidP="001E4168">
      <w:pPr>
        <w:pStyle w:val="Default"/>
        <w:jc w:val="center"/>
        <w:rPr>
          <w:b/>
        </w:rPr>
      </w:pPr>
    </w:p>
    <w:p w14:paraId="2E56E36B" w14:textId="77777777" w:rsidR="000A0CBB" w:rsidRPr="00E2294E" w:rsidRDefault="000A0CBB" w:rsidP="001E4168">
      <w:pPr>
        <w:pStyle w:val="Default"/>
        <w:jc w:val="center"/>
        <w:rPr>
          <w:b/>
        </w:rPr>
      </w:pPr>
    </w:p>
    <w:p w14:paraId="565F4EEB" w14:textId="77777777" w:rsidR="000A0CBB" w:rsidRPr="00E2294E" w:rsidRDefault="000A0CBB" w:rsidP="001E4168">
      <w:pPr>
        <w:pStyle w:val="Default"/>
        <w:jc w:val="center"/>
        <w:rPr>
          <w:b/>
        </w:rPr>
      </w:pPr>
    </w:p>
    <w:p w14:paraId="21637F6A" w14:textId="77777777" w:rsidR="000A0CBB" w:rsidRPr="00E2294E" w:rsidRDefault="000A0CBB" w:rsidP="001E4168">
      <w:pPr>
        <w:pStyle w:val="Default"/>
        <w:jc w:val="center"/>
        <w:rPr>
          <w:b/>
        </w:rPr>
      </w:pPr>
    </w:p>
    <w:p w14:paraId="011BCA85" w14:textId="77777777" w:rsidR="000A0CBB" w:rsidRPr="00E2294E" w:rsidRDefault="000A0CBB" w:rsidP="001E4168">
      <w:pPr>
        <w:pStyle w:val="Default"/>
        <w:jc w:val="center"/>
        <w:rPr>
          <w:b/>
        </w:rPr>
      </w:pPr>
    </w:p>
    <w:p w14:paraId="22350EF5" w14:textId="77777777" w:rsidR="000A0CBB" w:rsidRPr="00E2294E" w:rsidRDefault="000A0CBB" w:rsidP="001E4168">
      <w:pPr>
        <w:pStyle w:val="Default"/>
        <w:jc w:val="center"/>
        <w:rPr>
          <w:b/>
        </w:rPr>
      </w:pPr>
    </w:p>
    <w:p w14:paraId="688BA126" w14:textId="77777777" w:rsidR="000A0CBB" w:rsidRPr="00E2294E" w:rsidRDefault="000A0CBB" w:rsidP="001E4168">
      <w:pPr>
        <w:pStyle w:val="Default"/>
        <w:jc w:val="center"/>
        <w:rPr>
          <w:b/>
        </w:rPr>
      </w:pPr>
    </w:p>
    <w:p w14:paraId="4FB21378" w14:textId="77777777" w:rsidR="000A0CBB" w:rsidRPr="00E2294E" w:rsidRDefault="000A0CBB" w:rsidP="001E4168">
      <w:pPr>
        <w:pStyle w:val="Default"/>
        <w:jc w:val="center"/>
        <w:rPr>
          <w:b/>
        </w:rPr>
      </w:pPr>
    </w:p>
    <w:p w14:paraId="7DA1D0E2" w14:textId="77777777" w:rsidR="000A0CBB" w:rsidRPr="00E2294E" w:rsidRDefault="000A0CBB" w:rsidP="001E4168">
      <w:pPr>
        <w:pStyle w:val="Default"/>
        <w:jc w:val="center"/>
        <w:rPr>
          <w:b/>
        </w:rPr>
      </w:pPr>
    </w:p>
    <w:p w14:paraId="43D77CB1" w14:textId="77777777" w:rsidR="000A0CBB" w:rsidRPr="00E2294E" w:rsidRDefault="000A0CBB" w:rsidP="001E4168">
      <w:pPr>
        <w:pStyle w:val="Default"/>
        <w:jc w:val="center"/>
        <w:rPr>
          <w:b/>
        </w:rPr>
      </w:pPr>
    </w:p>
    <w:p w14:paraId="3CD75F41" w14:textId="77777777" w:rsidR="000A0CBB" w:rsidRPr="00E2294E" w:rsidRDefault="000A0CBB" w:rsidP="001E4168">
      <w:pPr>
        <w:pStyle w:val="Default"/>
        <w:jc w:val="center"/>
        <w:rPr>
          <w:b/>
        </w:rPr>
      </w:pPr>
    </w:p>
    <w:p w14:paraId="2D6E08FF" w14:textId="77777777" w:rsidR="000A0CBB" w:rsidRPr="00E2294E" w:rsidRDefault="000A0CBB" w:rsidP="001E4168">
      <w:pPr>
        <w:pStyle w:val="Default"/>
        <w:jc w:val="center"/>
        <w:rPr>
          <w:b/>
        </w:rPr>
      </w:pPr>
    </w:p>
    <w:p w14:paraId="715BE3F1" w14:textId="77777777" w:rsidR="000A0CBB" w:rsidRPr="00E2294E" w:rsidRDefault="000A0CBB" w:rsidP="001E4168">
      <w:pPr>
        <w:pStyle w:val="Default"/>
        <w:jc w:val="center"/>
        <w:rPr>
          <w:b/>
        </w:rPr>
      </w:pPr>
    </w:p>
    <w:p w14:paraId="6D44956D" w14:textId="77777777" w:rsidR="000A0CBB" w:rsidRPr="00E2294E" w:rsidRDefault="000A0CBB" w:rsidP="001E4168">
      <w:pPr>
        <w:pStyle w:val="Default"/>
        <w:jc w:val="center"/>
        <w:rPr>
          <w:b/>
        </w:rPr>
      </w:pPr>
    </w:p>
    <w:p w14:paraId="7B25609E" w14:textId="77777777" w:rsidR="000A0CBB" w:rsidRPr="00E2294E" w:rsidRDefault="000A0CBB" w:rsidP="001E4168">
      <w:pPr>
        <w:pStyle w:val="Default"/>
        <w:jc w:val="center"/>
        <w:rPr>
          <w:b/>
        </w:rPr>
      </w:pPr>
    </w:p>
    <w:p w14:paraId="63F88E7F" w14:textId="77777777" w:rsidR="000A0CBB" w:rsidRPr="00E2294E" w:rsidRDefault="000A0CBB" w:rsidP="001E4168">
      <w:pPr>
        <w:pStyle w:val="Default"/>
        <w:jc w:val="center"/>
        <w:rPr>
          <w:b/>
        </w:rPr>
      </w:pPr>
    </w:p>
    <w:p w14:paraId="27BC4359" w14:textId="67639702" w:rsidR="000A0CBB" w:rsidRPr="00E2294E" w:rsidRDefault="000A0CBB" w:rsidP="001E4168">
      <w:pPr>
        <w:pStyle w:val="Default"/>
        <w:jc w:val="center"/>
        <w:rPr>
          <w:b/>
        </w:rPr>
      </w:pPr>
      <w:r w:rsidRPr="00E2294E">
        <w:rPr>
          <w:b/>
        </w:rPr>
        <w:lastRenderedPageBreak/>
        <w:t xml:space="preserve">ATTACHMENT </w:t>
      </w:r>
      <w:r w:rsidR="00347EF5">
        <w:rPr>
          <w:b/>
        </w:rPr>
        <w:t>G</w:t>
      </w:r>
    </w:p>
    <w:p w14:paraId="7C707BEE" w14:textId="77777777" w:rsidR="0095028B" w:rsidRPr="00E2294E" w:rsidRDefault="0095028B" w:rsidP="0095028B">
      <w:pPr>
        <w:pStyle w:val="Default"/>
        <w:jc w:val="center"/>
        <w:rPr>
          <w:b/>
        </w:rPr>
      </w:pPr>
    </w:p>
    <w:p w14:paraId="09751BF3" w14:textId="77777777" w:rsidR="00FB6E05" w:rsidRPr="00FB6E05" w:rsidRDefault="00FB6E05" w:rsidP="00FB6E05">
      <w:pPr>
        <w:pStyle w:val="Default"/>
        <w:jc w:val="center"/>
        <w:rPr>
          <w:sz w:val="20"/>
          <w:szCs w:val="20"/>
        </w:rPr>
      </w:pPr>
      <w:r w:rsidRPr="00FB6E05">
        <w:rPr>
          <w:sz w:val="20"/>
          <w:szCs w:val="20"/>
        </w:rPr>
        <w:t>IN THE DELAWARE COUNTY COMMON PLEAS COURT</w:t>
      </w:r>
    </w:p>
    <w:p w14:paraId="6CBDFBA9" w14:textId="77777777" w:rsidR="00FB6E05" w:rsidRPr="00FB6E05" w:rsidRDefault="00FB6E05" w:rsidP="00FB6E05">
      <w:pPr>
        <w:pStyle w:val="Default"/>
        <w:jc w:val="center"/>
        <w:rPr>
          <w:sz w:val="20"/>
          <w:szCs w:val="20"/>
        </w:rPr>
      </w:pPr>
      <w:r w:rsidRPr="00FB6E05">
        <w:rPr>
          <w:sz w:val="20"/>
          <w:szCs w:val="20"/>
        </w:rPr>
        <w:t>GENERAL DIVISION</w:t>
      </w:r>
    </w:p>
    <w:p w14:paraId="368C1ED2" w14:textId="77777777" w:rsidR="0095028B" w:rsidRPr="00E2294E" w:rsidRDefault="0095028B" w:rsidP="003E7822">
      <w:pPr>
        <w:pStyle w:val="Default"/>
        <w:jc w:val="center"/>
        <w:rPr>
          <w:sz w:val="20"/>
          <w:szCs w:val="20"/>
        </w:rPr>
      </w:pPr>
    </w:p>
    <w:p w14:paraId="3887410C" w14:textId="77777777" w:rsidR="0095028B" w:rsidRPr="00E2294E" w:rsidRDefault="0095028B" w:rsidP="003E7822">
      <w:pPr>
        <w:pStyle w:val="Default"/>
        <w:rPr>
          <w:sz w:val="20"/>
          <w:szCs w:val="20"/>
        </w:rPr>
      </w:pPr>
      <w:r w:rsidRPr="00E2294E">
        <w:rPr>
          <w:sz w:val="20"/>
          <w:szCs w:val="20"/>
        </w:rPr>
        <w:t>__________________________,</w:t>
      </w:r>
      <w:r w:rsidRPr="00E2294E">
        <w:rPr>
          <w:sz w:val="20"/>
          <w:szCs w:val="20"/>
        </w:rPr>
        <w:tab/>
      </w:r>
      <w:r w:rsidRPr="00E2294E">
        <w:rPr>
          <w:sz w:val="20"/>
          <w:szCs w:val="20"/>
        </w:rPr>
        <w:tab/>
      </w:r>
      <w:r w:rsidRPr="00E2294E">
        <w:rPr>
          <w:sz w:val="20"/>
          <w:szCs w:val="20"/>
        </w:rPr>
        <w:tab/>
        <w:t>:</w:t>
      </w:r>
    </w:p>
    <w:p w14:paraId="37D74346" w14:textId="77777777" w:rsidR="0095028B" w:rsidRPr="00E2294E" w:rsidRDefault="0095028B" w:rsidP="003E7822">
      <w:pPr>
        <w:pStyle w:val="Default"/>
        <w:rPr>
          <w:sz w:val="20"/>
          <w:szCs w:val="20"/>
        </w:rPr>
      </w:pPr>
      <w:r w:rsidRPr="00E2294E">
        <w:rPr>
          <w:sz w:val="20"/>
          <w:szCs w:val="20"/>
        </w:rPr>
        <w:tab/>
      </w:r>
      <w:r w:rsidRPr="00E2294E">
        <w:rPr>
          <w:sz w:val="20"/>
          <w:szCs w:val="20"/>
        </w:rPr>
        <w:tab/>
      </w:r>
      <w:r w:rsidRPr="00E2294E">
        <w:rPr>
          <w:sz w:val="20"/>
          <w:szCs w:val="20"/>
        </w:rPr>
        <w:tab/>
        <w:t>Plaintiff</w:t>
      </w:r>
      <w:r w:rsidRPr="00E2294E">
        <w:rPr>
          <w:sz w:val="20"/>
          <w:szCs w:val="20"/>
        </w:rPr>
        <w:tab/>
      </w:r>
      <w:r w:rsidRPr="00E2294E">
        <w:rPr>
          <w:sz w:val="20"/>
          <w:szCs w:val="20"/>
        </w:rPr>
        <w:tab/>
      </w:r>
      <w:r w:rsidRPr="00E2294E">
        <w:rPr>
          <w:sz w:val="20"/>
          <w:szCs w:val="20"/>
        </w:rPr>
        <w:tab/>
        <w:t>:</w:t>
      </w:r>
      <w:r w:rsidRPr="00E2294E">
        <w:rPr>
          <w:sz w:val="20"/>
          <w:szCs w:val="20"/>
        </w:rPr>
        <w:tab/>
      </w:r>
      <w:r w:rsidRPr="00E2294E">
        <w:rPr>
          <w:sz w:val="20"/>
          <w:szCs w:val="20"/>
        </w:rPr>
        <w:tab/>
        <w:t>Case No. __________________</w:t>
      </w:r>
    </w:p>
    <w:p w14:paraId="583CAD12" w14:textId="77777777" w:rsidR="0095028B" w:rsidRPr="00E2294E" w:rsidRDefault="0095028B" w:rsidP="0095028B">
      <w:pPr>
        <w:pStyle w:val="Default"/>
        <w:rPr>
          <w:sz w:val="20"/>
          <w:szCs w:val="20"/>
        </w:rPr>
      </w:pPr>
      <w:r w:rsidRPr="00E2294E">
        <w:rPr>
          <w:sz w:val="20"/>
          <w:szCs w:val="20"/>
        </w:rPr>
        <w:t>v.</w:t>
      </w:r>
      <w:r w:rsidRPr="00E2294E">
        <w:rPr>
          <w:sz w:val="20"/>
          <w:szCs w:val="20"/>
        </w:rPr>
        <w:tab/>
      </w:r>
      <w:r w:rsidRPr="00E2294E">
        <w:rPr>
          <w:sz w:val="20"/>
          <w:szCs w:val="20"/>
        </w:rPr>
        <w:tab/>
      </w:r>
      <w:r w:rsidRPr="00E2294E">
        <w:rPr>
          <w:sz w:val="20"/>
          <w:szCs w:val="20"/>
        </w:rPr>
        <w:tab/>
      </w:r>
      <w:r w:rsidRPr="00E2294E">
        <w:rPr>
          <w:sz w:val="20"/>
          <w:szCs w:val="20"/>
        </w:rPr>
        <w:tab/>
      </w:r>
      <w:r w:rsidRPr="00E2294E">
        <w:rPr>
          <w:sz w:val="20"/>
          <w:szCs w:val="20"/>
        </w:rPr>
        <w:tab/>
      </w:r>
      <w:r w:rsidRPr="00E2294E">
        <w:rPr>
          <w:sz w:val="20"/>
          <w:szCs w:val="20"/>
        </w:rPr>
        <w:tab/>
        <w:t>:</w:t>
      </w:r>
    </w:p>
    <w:p w14:paraId="2AC860CF" w14:textId="77777777" w:rsidR="0095028B" w:rsidRPr="00E2294E" w:rsidRDefault="0095028B" w:rsidP="0095028B">
      <w:pPr>
        <w:pStyle w:val="Default"/>
        <w:rPr>
          <w:sz w:val="20"/>
          <w:szCs w:val="20"/>
        </w:rPr>
      </w:pPr>
      <w:r w:rsidRPr="00E2294E">
        <w:rPr>
          <w:sz w:val="20"/>
          <w:szCs w:val="20"/>
        </w:rPr>
        <w:t>__________________________,</w:t>
      </w:r>
      <w:r w:rsidRPr="00E2294E">
        <w:rPr>
          <w:sz w:val="20"/>
          <w:szCs w:val="20"/>
        </w:rPr>
        <w:tab/>
      </w:r>
      <w:r w:rsidRPr="00E2294E">
        <w:rPr>
          <w:sz w:val="20"/>
          <w:szCs w:val="20"/>
        </w:rPr>
        <w:tab/>
      </w:r>
      <w:r w:rsidRPr="00E2294E">
        <w:rPr>
          <w:sz w:val="20"/>
          <w:szCs w:val="20"/>
        </w:rPr>
        <w:tab/>
        <w:t>:</w:t>
      </w:r>
    </w:p>
    <w:p w14:paraId="6436B3CC" w14:textId="77777777" w:rsidR="0095028B" w:rsidRPr="00E2294E" w:rsidRDefault="0095028B" w:rsidP="0095028B">
      <w:pPr>
        <w:pStyle w:val="Default"/>
        <w:rPr>
          <w:sz w:val="20"/>
          <w:szCs w:val="20"/>
        </w:rPr>
      </w:pPr>
      <w:r w:rsidRPr="00E2294E">
        <w:rPr>
          <w:sz w:val="20"/>
          <w:szCs w:val="20"/>
        </w:rPr>
        <w:tab/>
      </w:r>
      <w:r w:rsidRPr="00E2294E">
        <w:rPr>
          <w:sz w:val="20"/>
          <w:szCs w:val="20"/>
        </w:rPr>
        <w:tab/>
      </w:r>
      <w:r w:rsidRPr="00E2294E">
        <w:rPr>
          <w:sz w:val="20"/>
          <w:szCs w:val="20"/>
        </w:rPr>
        <w:tab/>
        <w:t>Defendant</w:t>
      </w:r>
      <w:r w:rsidRPr="00E2294E">
        <w:rPr>
          <w:sz w:val="20"/>
          <w:szCs w:val="20"/>
        </w:rPr>
        <w:tab/>
      </w:r>
      <w:r w:rsidRPr="00E2294E">
        <w:rPr>
          <w:sz w:val="20"/>
          <w:szCs w:val="20"/>
        </w:rPr>
        <w:tab/>
        <w:t>:</w:t>
      </w:r>
    </w:p>
    <w:p w14:paraId="219C87B5" w14:textId="77777777" w:rsidR="0095028B" w:rsidRPr="00E2294E" w:rsidRDefault="0095028B" w:rsidP="0095028B">
      <w:pPr>
        <w:pStyle w:val="Default"/>
        <w:rPr>
          <w:sz w:val="20"/>
          <w:szCs w:val="20"/>
        </w:rPr>
      </w:pPr>
    </w:p>
    <w:p w14:paraId="0D0EE221" w14:textId="77777777" w:rsidR="0095028B" w:rsidRPr="00E2294E" w:rsidRDefault="0095028B" w:rsidP="0095028B">
      <w:pPr>
        <w:pStyle w:val="Default"/>
        <w:jc w:val="center"/>
        <w:rPr>
          <w:sz w:val="20"/>
          <w:szCs w:val="20"/>
        </w:rPr>
      </w:pPr>
      <w:r w:rsidRPr="00E2294E">
        <w:rPr>
          <w:b/>
          <w:sz w:val="20"/>
          <w:szCs w:val="20"/>
          <w:u w:val="single"/>
        </w:rPr>
        <w:t>ORDER</w:t>
      </w:r>
    </w:p>
    <w:p w14:paraId="0F05C862" w14:textId="77777777" w:rsidR="0095028B" w:rsidRPr="00E2294E" w:rsidRDefault="0095028B" w:rsidP="0095028B">
      <w:pPr>
        <w:pStyle w:val="Default"/>
        <w:jc w:val="center"/>
        <w:rPr>
          <w:sz w:val="20"/>
          <w:szCs w:val="20"/>
        </w:rPr>
      </w:pPr>
    </w:p>
    <w:p w14:paraId="6BE51A83" w14:textId="77777777" w:rsidR="0095028B" w:rsidRPr="00E2294E" w:rsidRDefault="0095028B" w:rsidP="0095028B">
      <w:pPr>
        <w:pStyle w:val="Default"/>
        <w:rPr>
          <w:sz w:val="20"/>
          <w:szCs w:val="20"/>
        </w:rPr>
      </w:pPr>
      <w:r w:rsidRPr="00E2294E">
        <w:rPr>
          <w:b/>
          <w:sz w:val="20"/>
          <w:szCs w:val="20"/>
          <w:u w:val="single"/>
        </w:rPr>
        <w:t>Sign Language Interpreter</w:t>
      </w:r>
    </w:p>
    <w:p w14:paraId="4F36F54C" w14:textId="77777777" w:rsidR="0095028B" w:rsidRPr="00E2294E" w:rsidRDefault="0095028B" w:rsidP="0095028B">
      <w:pPr>
        <w:pStyle w:val="Default"/>
        <w:rPr>
          <w:sz w:val="20"/>
          <w:szCs w:val="20"/>
        </w:rPr>
      </w:pPr>
    </w:p>
    <w:p w14:paraId="0A6D390F" w14:textId="7CFD78CE" w:rsidR="0095028B" w:rsidRPr="00E2294E" w:rsidRDefault="0095028B" w:rsidP="0095028B">
      <w:pPr>
        <w:pStyle w:val="Default"/>
        <w:rPr>
          <w:sz w:val="20"/>
          <w:szCs w:val="20"/>
        </w:rPr>
      </w:pPr>
      <w:r w:rsidRPr="00E2294E">
        <w:rPr>
          <w:sz w:val="20"/>
          <w:szCs w:val="20"/>
        </w:rPr>
        <w:t>A party, witness, or juror is either deaf, hard of hearing, or deaf</w:t>
      </w:r>
      <w:r w:rsidR="00BF39AA">
        <w:rPr>
          <w:sz w:val="20"/>
          <w:szCs w:val="20"/>
        </w:rPr>
        <w:t>-</w:t>
      </w:r>
      <w:r w:rsidRPr="00E2294E">
        <w:rPr>
          <w:sz w:val="20"/>
          <w:szCs w:val="20"/>
        </w:rPr>
        <w:t>blind.</w:t>
      </w:r>
      <w:r w:rsidR="00330681">
        <w:rPr>
          <w:sz w:val="20"/>
          <w:szCs w:val="20"/>
        </w:rPr>
        <w:t xml:space="preserve"> </w:t>
      </w:r>
      <w:r w:rsidRPr="00E2294E">
        <w:rPr>
          <w:sz w:val="20"/>
          <w:szCs w:val="20"/>
        </w:rPr>
        <w:t>At the request of a party or witness, or after examination by the Court, the Court finds that the services of a sign language interpreter are necessary for the meaningful participation of the party, witness, or juror in the proceedings.</w:t>
      </w:r>
    </w:p>
    <w:p w14:paraId="1B329CC3" w14:textId="77777777" w:rsidR="0095028B" w:rsidRPr="00E2294E" w:rsidRDefault="0095028B" w:rsidP="0095028B">
      <w:pPr>
        <w:pStyle w:val="Default"/>
        <w:rPr>
          <w:sz w:val="20"/>
          <w:szCs w:val="20"/>
        </w:rPr>
      </w:pPr>
    </w:p>
    <w:p w14:paraId="7FB4B409" w14:textId="2310820E" w:rsidR="0095028B" w:rsidRPr="00E2294E" w:rsidRDefault="0095028B" w:rsidP="0095028B">
      <w:pPr>
        <w:pStyle w:val="Default"/>
        <w:rPr>
          <w:color w:val="auto"/>
          <w:sz w:val="20"/>
          <w:szCs w:val="20"/>
        </w:rPr>
      </w:pPr>
      <w:r w:rsidRPr="00E2294E">
        <w:rPr>
          <w:sz w:val="20"/>
          <w:szCs w:val="20"/>
        </w:rPr>
        <w:t xml:space="preserve">□ A Supreme Court Certified Sign Language Interpreter is appointed and </w:t>
      </w:r>
      <w:r w:rsidR="003F2EAB">
        <w:rPr>
          <w:sz w:val="20"/>
          <w:szCs w:val="20"/>
        </w:rPr>
        <w:t xml:space="preserve">will be </w:t>
      </w:r>
      <w:r w:rsidR="003F2EAB" w:rsidRPr="00ED3D29">
        <w:rPr>
          <w:i/>
          <w:sz w:val="20"/>
          <w:szCs w:val="20"/>
        </w:rPr>
        <w:t>voir dired</w:t>
      </w:r>
      <w:r w:rsidR="003F2EAB">
        <w:rPr>
          <w:sz w:val="20"/>
          <w:szCs w:val="20"/>
        </w:rPr>
        <w:t xml:space="preserve"> on the record </w:t>
      </w:r>
      <w:r w:rsidRPr="00E2294E">
        <w:rPr>
          <w:sz w:val="20"/>
          <w:szCs w:val="20"/>
        </w:rPr>
        <w:t xml:space="preserve">to comply with </w:t>
      </w:r>
      <w:r w:rsidRPr="00E2294E">
        <w:rPr>
          <w:color w:val="auto"/>
          <w:sz w:val="20"/>
          <w:szCs w:val="20"/>
        </w:rPr>
        <w:t>Evid.R. 604 and 702. Sup.R. 88(E)(1).</w:t>
      </w:r>
    </w:p>
    <w:p w14:paraId="526BBD3F" w14:textId="77777777" w:rsidR="0095028B" w:rsidRPr="00E2294E" w:rsidRDefault="0095028B" w:rsidP="0095028B">
      <w:pPr>
        <w:pStyle w:val="Default"/>
        <w:rPr>
          <w:sz w:val="20"/>
          <w:szCs w:val="20"/>
        </w:rPr>
      </w:pPr>
    </w:p>
    <w:p w14:paraId="0A47FD05" w14:textId="33577A6E" w:rsidR="000D3DFD" w:rsidRPr="00E2294E" w:rsidRDefault="0095028B" w:rsidP="0095028B">
      <w:pPr>
        <w:pStyle w:val="Default"/>
        <w:rPr>
          <w:sz w:val="20"/>
          <w:szCs w:val="20"/>
        </w:rPr>
      </w:pPr>
      <w:r w:rsidRPr="00E2294E">
        <w:rPr>
          <w:sz w:val="20"/>
          <w:szCs w:val="20"/>
        </w:rPr>
        <w:t xml:space="preserve">□ A Supreme Court Certified </w:t>
      </w:r>
      <w:r w:rsidR="000D3DFD" w:rsidRPr="00E2294E">
        <w:rPr>
          <w:sz w:val="20"/>
          <w:szCs w:val="20"/>
        </w:rPr>
        <w:t>Sign</w:t>
      </w:r>
      <w:r w:rsidRPr="00E2294E">
        <w:rPr>
          <w:sz w:val="20"/>
          <w:szCs w:val="20"/>
        </w:rPr>
        <w:t xml:space="preserve"> Language Interpreter does not exist or is not reasonably available.</w:t>
      </w:r>
      <w:r w:rsidR="00330681">
        <w:rPr>
          <w:sz w:val="20"/>
          <w:szCs w:val="20"/>
        </w:rPr>
        <w:t xml:space="preserve"> </w:t>
      </w:r>
      <w:r w:rsidRPr="00E2294E">
        <w:rPr>
          <w:sz w:val="20"/>
          <w:szCs w:val="20"/>
        </w:rPr>
        <w:t xml:space="preserve">The Court has considered the gravity of the proceedings and the ability to reschedule in order to obtain a Supreme Court Certified </w:t>
      </w:r>
      <w:r w:rsidR="000D3DFD" w:rsidRPr="00E2294E">
        <w:rPr>
          <w:sz w:val="20"/>
          <w:szCs w:val="20"/>
        </w:rPr>
        <w:t>Sign</w:t>
      </w:r>
      <w:r w:rsidRPr="00E2294E">
        <w:rPr>
          <w:sz w:val="20"/>
          <w:szCs w:val="20"/>
        </w:rPr>
        <w:t xml:space="preserve"> Language Interpreter.</w:t>
      </w:r>
      <w:r w:rsidR="00330681">
        <w:rPr>
          <w:sz w:val="20"/>
          <w:szCs w:val="20"/>
        </w:rPr>
        <w:t xml:space="preserve"> </w:t>
      </w:r>
      <w:r w:rsidRPr="00E2294E">
        <w:rPr>
          <w:sz w:val="20"/>
          <w:szCs w:val="20"/>
        </w:rPr>
        <w:t xml:space="preserve">For good cause shown, </w:t>
      </w:r>
      <w:r w:rsidR="000D3DFD" w:rsidRPr="00E2294E">
        <w:rPr>
          <w:sz w:val="20"/>
          <w:szCs w:val="20"/>
        </w:rPr>
        <w:t>a sign language interpreter who holds one of the certifications listed in Sup.R. 88(E)(2) is appointed.</w:t>
      </w:r>
      <w:r w:rsidR="00330681">
        <w:rPr>
          <w:sz w:val="20"/>
          <w:szCs w:val="20"/>
        </w:rPr>
        <w:t xml:space="preserve"> </w:t>
      </w:r>
      <w:r w:rsidR="000D3DFD" w:rsidRPr="00E2294E">
        <w:rPr>
          <w:sz w:val="20"/>
          <w:szCs w:val="20"/>
        </w:rPr>
        <w:t>Type of certification of appointed interpreter ______________________.</w:t>
      </w:r>
    </w:p>
    <w:p w14:paraId="06C26836" w14:textId="77777777" w:rsidR="000D3DFD" w:rsidRPr="00E2294E" w:rsidRDefault="000D3DFD" w:rsidP="0095028B">
      <w:pPr>
        <w:pStyle w:val="Default"/>
        <w:rPr>
          <w:sz w:val="20"/>
          <w:szCs w:val="20"/>
        </w:rPr>
      </w:pPr>
    </w:p>
    <w:p w14:paraId="6B24865A" w14:textId="4B5A1971" w:rsidR="0095028B" w:rsidRPr="00E2294E" w:rsidRDefault="0095028B" w:rsidP="0095028B">
      <w:pPr>
        <w:pStyle w:val="Default"/>
        <w:rPr>
          <w:sz w:val="20"/>
          <w:szCs w:val="20"/>
        </w:rPr>
      </w:pPr>
      <w:r w:rsidRPr="00E2294E">
        <w:rPr>
          <w:sz w:val="20"/>
          <w:szCs w:val="20"/>
        </w:rPr>
        <w:t xml:space="preserve">□ </w:t>
      </w:r>
      <w:r w:rsidR="000D3DFD" w:rsidRPr="00E2294E">
        <w:rPr>
          <w:sz w:val="20"/>
          <w:szCs w:val="20"/>
        </w:rPr>
        <w:t>The communication mode of the deaf, hard of hearing, or deaf</w:t>
      </w:r>
      <w:r w:rsidR="00BF39AA">
        <w:rPr>
          <w:sz w:val="20"/>
          <w:szCs w:val="20"/>
        </w:rPr>
        <w:t>-</w:t>
      </w:r>
      <w:r w:rsidR="000D3DFD" w:rsidRPr="00E2294E">
        <w:rPr>
          <w:sz w:val="20"/>
          <w:szCs w:val="20"/>
        </w:rPr>
        <w:t>blind party, witness, or juror is unique and cannot be adequately accessed by a sign language interpreter who is hearing.</w:t>
      </w:r>
      <w:r w:rsidR="00330681">
        <w:rPr>
          <w:sz w:val="20"/>
          <w:szCs w:val="20"/>
        </w:rPr>
        <w:t xml:space="preserve"> </w:t>
      </w:r>
      <w:r w:rsidR="000D3DFD" w:rsidRPr="00E2294E">
        <w:rPr>
          <w:sz w:val="20"/>
          <w:szCs w:val="20"/>
        </w:rPr>
        <w:t>A sign language interpreter certified as “Certified Deaf Interpreter” by the Registry of Interpreters for the Deaf is appointed.</w:t>
      </w:r>
      <w:r w:rsidR="00330681">
        <w:rPr>
          <w:sz w:val="20"/>
          <w:szCs w:val="20"/>
        </w:rPr>
        <w:t xml:space="preserve"> </w:t>
      </w:r>
    </w:p>
    <w:p w14:paraId="73432760" w14:textId="77777777" w:rsidR="000D3DFD" w:rsidRPr="00E2294E" w:rsidRDefault="000D3DFD" w:rsidP="0095028B">
      <w:pPr>
        <w:pStyle w:val="Default"/>
        <w:rPr>
          <w:sz w:val="20"/>
          <w:szCs w:val="20"/>
        </w:rPr>
      </w:pPr>
    </w:p>
    <w:p w14:paraId="724A714D" w14:textId="391C4062" w:rsidR="000D3DFD" w:rsidRPr="00E2294E" w:rsidRDefault="000D3DFD" w:rsidP="0095028B">
      <w:pPr>
        <w:pStyle w:val="Default"/>
        <w:rPr>
          <w:sz w:val="20"/>
          <w:szCs w:val="20"/>
        </w:rPr>
      </w:pPr>
      <w:r w:rsidRPr="00E2294E">
        <w:rPr>
          <w:sz w:val="20"/>
          <w:szCs w:val="20"/>
        </w:rPr>
        <w:t xml:space="preserve">□ The communication mode of the deaf </w:t>
      </w:r>
      <w:r w:rsidR="00BF39AA">
        <w:rPr>
          <w:sz w:val="20"/>
          <w:szCs w:val="20"/>
        </w:rPr>
        <w:t xml:space="preserve">or </w:t>
      </w:r>
      <w:r w:rsidRPr="00E2294E">
        <w:rPr>
          <w:sz w:val="20"/>
          <w:szCs w:val="20"/>
        </w:rPr>
        <w:t>hard of hearing</w:t>
      </w:r>
      <w:r w:rsidR="00BF39AA">
        <w:rPr>
          <w:sz w:val="20"/>
          <w:szCs w:val="20"/>
        </w:rPr>
        <w:t xml:space="preserve"> party</w:t>
      </w:r>
      <w:r w:rsidRPr="00E2294E">
        <w:rPr>
          <w:sz w:val="20"/>
          <w:szCs w:val="20"/>
        </w:rPr>
        <w:t>, witness, or juror requires silent oral techniques.</w:t>
      </w:r>
      <w:r w:rsidR="00330681">
        <w:rPr>
          <w:sz w:val="20"/>
          <w:szCs w:val="20"/>
        </w:rPr>
        <w:t xml:space="preserve"> </w:t>
      </w:r>
      <w:r w:rsidRPr="00E2294E">
        <w:rPr>
          <w:sz w:val="20"/>
          <w:szCs w:val="20"/>
        </w:rPr>
        <w:t>A sign language interpreter who possesses an “Oral Transliteration Certificate” is appointed.</w:t>
      </w:r>
    </w:p>
    <w:p w14:paraId="2CE998AD" w14:textId="77777777" w:rsidR="0095028B" w:rsidRPr="00E2294E" w:rsidRDefault="0095028B" w:rsidP="0095028B">
      <w:pPr>
        <w:pStyle w:val="Default"/>
        <w:rPr>
          <w:sz w:val="20"/>
          <w:szCs w:val="20"/>
        </w:rPr>
      </w:pPr>
    </w:p>
    <w:p w14:paraId="1892E883" w14:textId="77777777" w:rsidR="0095028B" w:rsidRPr="00E2294E" w:rsidRDefault="0095028B" w:rsidP="0095028B">
      <w:pPr>
        <w:pStyle w:val="Default"/>
        <w:jc w:val="center"/>
        <w:rPr>
          <w:sz w:val="20"/>
          <w:szCs w:val="20"/>
        </w:rPr>
      </w:pPr>
      <w:r w:rsidRPr="00E2294E">
        <w:rPr>
          <w:b/>
          <w:sz w:val="20"/>
          <w:szCs w:val="20"/>
          <w:u w:val="single"/>
        </w:rPr>
        <w:t>OATH OR AFFIRMATION</w:t>
      </w:r>
    </w:p>
    <w:p w14:paraId="56EE9DE4" w14:textId="77777777" w:rsidR="0095028B" w:rsidRPr="00E2294E" w:rsidRDefault="0095028B" w:rsidP="0095028B">
      <w:pPr>
        <w:pStyle w:val="Default"/>
        <w:jc w:val="center"/>
        <w:rPr>
          <w:sz w:val="20"/>
          <w:szCs w:val="20"/>
        </w:rPr>
      </w:pPr>
      <w:r w:rsidRPr="00E2294E">
        <w:rPr>
          <w:sz w:val="20"/>
          <w:szCs w:val="20"/>
        </w:rPr>
        <w:t>(for interpreters who are not certified by the Supreme Court of Ohio)</w:t>
      </w:r>
    </w:p>
    <w:p w14:paraId="1B2C056D" w14:textId="77777777" w:rsidR="0095028B" w:rsidRPr="00E2294E" w:rsidRDefault="0095028B" w:rsidP="0095028B">
      <w:pPr>
        <w:pStyle w:val="Default"/>
        <w:jc w:val="center"/>
        <w:rPr>
          <w:sz w:val="20"/>
          <w:szCs w:val="20"/>
        </w:rPr>
      </w:pPr>
    </w:p>
    <w:p w14:paraId="02D8F906" w14:textId="77777777" w:rsidR="0095028B" w:rsidRPr="00E2294E" w:rsidRDefault="0095028B" w:rsidP="0095028B">
      <w:pPr>
        <w:pStyle w:val="Default"/>
        <w:rPr>
          <w:sz w:val="20"/>
          <w:szCs w:val="20"/>
        </w:rPr>
      </w:pPr>
      <w:r w:rsidRPr="00E2294E">
        <w:rPr>
          <w:sz w:val="20"/>
          <w:szCs w:val="20"/>
        </w:rPr>
        <w:t>On the record, the interpreter has sworn or affirmed that s/he will interpret accurately, completely, and impartially using the best of his or her skill and judgment.</w:t>
      </w:r>
    </w:p>
    <w:p w14:paraId="58D60729" w14:textId="77777777" w:rsidR="0095028B" w:rsidRPr="00E2294E" w:rsidRDefault="0095028B" w:rsidP="0095028B">
      <w:pPr>
        <w:pStyle w:val="Default"/>
        <w:rPr>
          <w:sz w:val="20"/>
          <w:szCs w:val="20"/>
        </w:rPr>
      </w:pPr>
    </w:p>
    <w:p w14:paraId="25DDA1A4" w14:textId="77777777" w:rsidR="0095028B" w:rsidRPr="00E2294E" w:rsidRDefault="0095028B" w:rsidP="0095028B">
      <w:pPr>
        <w:pStyle w:val="Default"/>
        <w:rPr>
          <w:sz w:val="20"/>
          <w:szCs w:val="20"/>
        </w:rPr>
      </w:pPr>
      <w:r w:rsidRPr="00E2294E">
        <w:rPr>
          <w:sz w:val="20"/>
          <w:szCs w:val="20"/>
        </w:rPr>
        <w:t xml:space="preserve">□ The </w:t>
      </w:r>
      <w:r w:rsidR="000D3DFD" w:rsidRPr="00E2294E">
        <w:rPr>
          <w:sz w:val="20"/>
          <w:szCs w:val="20"/>
        </w:rPr>
        <w:t>sign</w:t>
      </w:r>
      <w:r w:rsidRPr="00E2294E">
        <w:rPr>
          <w:sz w:val="20"/>
          <w:szCs w:val="20"/>
        </w:rPr>
        <w:t xml:space="preserve"> language interpreter has sworn or affirmed that s/he knows, understands, and will act according to the Code of Professional Conduct for Court Interpreters and Translators. (Sup.R. 88, App. H)</w:t>
      </w:r>
    </w:p>
    <w:p w14:paraId="428ED0B8" w14:textId="77777777" w:rsidR="0095028B" w:rsidRPr="00E2294E" w:rsidRDefault="0095028B" w:rsidP="0095028B">
      <w:pPr>
        <w:pStyle w:val="Default"/>
        <w:rPr>
          <w:sz w:val="20"/>
          <w:szCs w:val="20"/>
        </w:rPr>
      </w:pPr>
    </w:p>
    <w:p w14:paraId="7BE9E8E6" w14:textId="77777777" w:rsidR="0095028B" w:rsidRPr="00E2294E" w:rsidRDefault="0095028B" w:rsidP="0095028B">
      <w:pPr>
        <w:pStyle w:val="Default"/>
        <w:rPr>
          <w:sz w:val="20"/>
          <w:szCs w:val="20"/>
        </w:rPr>
      </w:pPr>
    </w:p>
    <w:p w14:paraId="5798B963" w14:textId="77777777" w:rsidR="0095028B" w:rsidRPr="00E2294E" w:rsidRDefault="0095028B" w:rsidP="0095028B">
      <w:pPr>
        <w:pStyle w:val="Default"/>
        <w:rPr>
          <w:sz w:val="20"/>
          <w:szCs w:val="20"/>
        </w:rPr>
      </w:pPr>
      <w:r w:rsidRPr="00E2294E">
        <w:rPr>
          <w:sz w:val="20"/>
          <w:szCs w:val="20"/>
        </w:rPr>
        <w:t>______________</w:t>
      </w:r>
      <w:r w:rsidRPr="00E2294E">
        <w:rPr>
          <w:sz w:val="20"/>
          <w:szCs w:val="20"/>
        </w:rPr>
        <w:tab/>
      </w:r>
      <w:r w:rsidRPr="00E2294E">
        <w:rPr>
          <w:sz w:val="20"/>
          <w:szCs w:val="20"/>
        </w:rPr>
        <w:tab/>
      </w:r>
      <w:r w:rsidRPr="00E2294E">
        <w:rPr>
          <w:sz w:val="20"/>
          <w:szCs w:val="20"/>
        </w:rPr>
        <w:tab/>
      </w:r>
      <w:r w:rsidRPr="00E2294E">
        <w:rPr>
          <w:sz w:val="20"/>
          <w:szCs w:val="20"/>
        </w:rPr>
        <w:tab/>
      </w:r>
      <w:r w:rsidRPr="00E2294E">
        <w:rPr>
          <w:sz w:val="20"/>
          <w:szCs w:val="20"/>
        </w:rPr>
        <w:tab/>
        <w:t>___________________________</w:t>
      </w:r>
    </w:p>
    <w:p w14:paraId="190CF24B" w14:textId="77777777" w:rsidR="0095028B" w:rsidRPr="00E2294E" w:rsidRDefault="0095028B" w:rsidP="0095028B">
      <w:pPr>
        <w:pStyle w:val="Default"/>
      </w:pPr>
      <w:r w:rsidRPr="00E2294E">
        <w:t>Date</w:t>
      </w:r>
      <w:r w:rsidRPr="00E2294E">
        <w:tab/>
      </w:r>
      <w:r w:rsidRPr="00E2294E">
        <w:tab/>
      </w:r>
      <w:r w:rsidRPr="00E2294E">
        <w:tab/>
      </w:r>
      <w:r w:rsidRPr="00E2294E">
        <w:tab/>
      </w:r>
      <w:r w:rsidRPr="00E2294E">
        <w:tab/>
      </w:r>
      <w:r w:rsidRPr="00E2294E">
        <w:tab/>
        <w:t>Judge/Magistrate</w:t>
      </w:r>
    </w:p>
    <w:p w14:paraId="20B7ED3B" w14:textId="77777777" w:rsidR="0095028B" w:rsidRPr="00E2294E" w:rsidRDefault="0095028B" w:rsidP="0095028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5028B" w:rsidRPr="00E2294E" w14:paraId="403E1AF3" w14:textId="77777777" w:rsidTr="00F577AD">
        <w:tc>
          <w:tcPr>
            <w:tcW w:w="4788" w:type="dxa"/>
            <w:shd w:val="clear" w:color="auto" w:fill="auto"/>
          </w:tcPr>
          <w:p w14:paraId="4B14BCEF" w14:textId="77777777" w:rsidR="0095028B" w:rsidRPr="00E2294E" w:rsidRDefault="0095028B" w:rsidP="00F577AD">
            <w:pPr>
              <w:pStyle w:val="Default"/>
              <w:rPr>
                <w:sz w:val="16"/>
                <w:szCs w:val="16"/>
              </w:rPr>
            </w:pPr>
            <w:r w:rsidRPr="00E2294E">
              <w:rPr>
                <w:sz w:val="16"/>
                <w:szCs w:val="16"/>
              </w:rPr>
              <w:t>Interpreter’s Name:</w:t>
            </w:r>
          </w:p>
          <w:p w14:paraId="75A1081E" w14:textId="77777777" w:rsidR="0095028B" w:rsidRPr="00E2294E" w:rsidRDefault="0095028B" w:rsidP="00F577AD">
            <w:pPr>
              <w:pStyle w:val="Default"/>
              <w:rPr>
                <w:sz w:val="16"/>
                <w:szCs w:val="16"/>
              </w:rPr>
            </w:pPr>
          </w:p>
        </w:tc>
        <w:tc>
          <w:tcPr>
            <w:tcW w:w="4788" w:type="dxa"/>
            <w:shd w:val="clear" w:color="auto" w:fill="auto"/>
          </w:tcPr>
          <w:p w14:paraId="3DC16B4C" w14:textId="3330A572" w:rsidR="0095028B" w:rsidRPr="00E2294E" w:rsidRDefault="0095028B" w:rsidP="000D3DFD">
            <w:pPr>
              <w:pStyle w:val="Default"/>
              <w:rPr>
                <w:sz w:val="16"/>
                <w:szCs w:val="16"/>
              </w:rPr>
            </w:pPr>
            <w:r w:rsidRPr="00E2294E">
              <w:rPr>
                <w:sz w:val="16"/>
                <w:szCs w:val="16"/>
              </w:rPr>
              <w:t xml:space="preserve">□ </w:t>
            </w:r>
            <w:r w:rsidR="000D3DFD" w:rsidRPr="00E2294E">
              <w:rPr>
                <w:sz w:val="16"/>
                <w:szCs w:val="16"/>
              </w:rPr>
              <w:t>Certification</w:t>
            </w:r>
            <w:r w:rsidR="00330681">
              <w:rPr>
                <w:sz w:val="16"/>
                <w:szCs w:val="16"/>
              </w:rPr>
              <w:t xml:space="preserve"> </w:t>
            </w:r>
            <w:r w:rsidRPr="00E2294E">
              <w:rPr>
                <w:sz w:val="16"/>
                <w:szCs w:val="16"/>
              </w:rPr>
              <w:t>#</w:t>
            </w:r>
          </w:p>
        </w:tc>
      </w:tr>
      <w:tr w:rsidR="0095028B" w:rsidRPr="00E2294E" w14:paraId="1BCAFA35" w14:textId="77777777" w:rsidTr="00F577AD">
        <w:tc>
          <w:tcPr>
            <w:tcW w:w="4788" w:type="dxa"/>
            <w:shd w:val="clear" w:color="auto" w:fill="auto"/>
          </w:tcPr>
          <w:p w14:paraId="299CBC0A" w14:textId="77777777" w:rsidR="0095028B" w:rsidRPr="00E2294E" w:rsidRDefault="0095028B" w:rsidP="00F577AD">
            <w:pPr>
              <w:pStyle w:val="Default"/>
              <w:rPr>
                <w:sz w:val="16"/>
                <w:szCs w:val="16"/>
              </w:rPr>
            </w:pPr>
            <w:r w:rsidRPr="00E2294E">
              <w:rPr>
                <w:sz w:val="16"/>
                <w:szCs w:val="16"/>
              </w:rPr>
              <w:t>Signature:</w:t>
            </w:r>
          </w:p>
        </w:tc>
        <w:tc>
          <w:tcPr>
            <w:tcW w:w="4788" w:type="dxa"/>
            <w:shd w:val="clear" w:color="auto" w:fill="auto"/>
          </w:tcPr>
          <w:p w14:paraId="7CE6845A" w14:textId="77777777" w:rsidR="0095028B" w:rsidRPr="00E2294E" w:rsidRDefault="000D3DFD" w:rsidP="00F577AD">
            <w:pPr>
              <w:pStyle w:val="Default"/>
              <w:rPr>
                <w:sz w:val="16"/>
                <w:szCs w:val="16"/>
              </w:rPr>
            </w:pPr>
            <w:r w:rsidRPr="00E2294E">
              <w:rPr>
                <w:sz w:val="16"/>
                <w:szCs w:val="16"/>
              </w:rPr>
              <w:t>Date of Service:</w:t>
            </w:r>
          </w:p>
          <w:p w14:paraId="32705DCB" w14:textId="77777777" w:rsidR="0095028B" w:rsidRPr="00E2294E" w:rsidRDefault="0095028B" w:rsidP="00F577AD">
            <w:pPr>
              <w:pStyle w:val="Default"/>
              <w:rPr>
                <w:sz w:val="16"/>
                <w:szCs w:val="16"/>
              </w:rPr>
            </w:pPr>
          </w:p>
        </w:tc>
      </w:tr>
      <w:tr w:rsidR="0095028B" w:rsidRPr="00E2294E" w14:paraId="26D4BCCB" w14:textId="77777777" w:rsidTr="00F577AD">
        <w:tc>
          <w:tcPr>
            <w:tcW w:w="4788" w:type="dxa"/>
            <w:shd w:val="clear" w:color="auto" w:fill="auto"/>
          </w:tcPr>
          <w:p w14:paraId="54ED8557" w14:textId="77777777" w:rsidR="0095028B" w:rsidRPr="00E2294E" w:rsidRDefault="000D3DFD" w:rsidP="00F577AD">
            <w:pPr>
              <w:pStyle w:val="Default"/>
              <w:rPr>
                <w:sz w:val="16"/>
                <w:szCs w:val="16"/>
              </w:rPr>
            </w:pPr>
            <w:r w:rsidRPr="00E2294E">
              <w:rPr>
                <w:sz w:val="16"/>
                <w:szCs w:val="16"/>
              </w:rPr>
              <w:t>Agency</w:t>
            </w:r>
            <w:r w:rsidR="0095028B" w:rsidRPr="00E2294E">
              <w:rPr>
                <w:sz w:val="16"/>
                <w:szCs w:val="16"/>
              </w:rPr>
              <w:t>:</w:t>
            </w:r>
          </w:p>
          <w:p w14:paraId="37213C63" w14:textId="77777777" w:rsidR="009441B1" w:rsidRPr="00E2294E" w:rsidRDefault="009441B1" w:rsidP="00F577AD">
            <w:pPr>
              <w:pStyle w:val="Default"/>
              <w:rPr>
                <w:sz w:val="16"/>
                <w:szCs w:val="16"/>
              </w:rPr>
            </w:pPr>
          </w:p>
        </w:tc>
        <w:tc>
          <w:tcPr>
            <w:tcW w:w="4788" w:type="dxa"/>
            <w:shd w:val="clear" w:color="auto" w:fill="auto"/>
          </w:tcPr>
          <w:p w14:paraId="11167D61" w14:textId="77777777" w:rsidR="0095028B" w:rsidRPr="00E2294E" w:rsidRDefault="0095028B" w:rsidP="000D3DFD">
            <w:pPr>
              <w:pStyle w:val="Default"/>
              <w:rPr>
                <w:sz w:val="16"/>
                <w:szCs w:val="16"/>
              </w:rPr>
            </w:pPr>
          </w:p>
        </w:tc>
      </w:tr>
    </w:tbl>
    <w:p w14:paraId="4A5B8752" w14:textId="77777777" w:rsidR="000D3DFD" w:rsidRPr="00E2294E" w:rsidRDefault="000D3DFD" w:rsidP="001E4168">
      <w:pPr>
        <w:pStyle w:val="Default"/>
        <w:jc w:val="center"/>
        <w:rPr>
          <w:b/>
        </w:rPr>
      </w:pPr>
    </w:p>
    <w:p w14:paraId="72FCC6D9" w14:textId="77777777" w:rsidR="00FB6E05" w:rsidRDefault="00FB6E05" w:rsidP="0058021A">
      <w:pPr>
        <w:pStyle w:val="Default"/>
        <w:jc w:val="center"/>
        <w:rPr>
          <w:b/>
        </w:rPr>
      </w:pPr>
    </w:p>
    <w:p w14:paraId="167F57C1" w14:textId="3FCC82C1" w:rsidR="0058021A" w:rsidRDefault="000A0CBB" w:rsidP="0058021A">
      <w:pPr>
        <w:pStyle w:val="Default"/>
        <w:jc w:val="center"/>
        <w:rPr>
          <w:b/>
        </w:rPr>
      </w:pPr>
      <w:bookmarkStart w:id="3" w:name="_GoBack"/>
      <w:bookmarkEnd w:id="3"/>
      <w:r w:rsidRPr="00E2294E">
        <w:rPr>
          <w:b/>
        </w:rPr>
        <w:lastRenderedPageBreak/>
        <w:t xml:space="preserve">ATTACHMENT </w:t>
      </w:r>
      <w:r w:rsidR="00347EF5">
        <w:rPr>
          <w:b/>
        </w:rPr>
        <w:t>H</w:t>
      </w:r>
    </w:p>
    <w:p w14:paraId="2E56429C" w14:textId="77777777" w:rsidR="00762A7B" w:rsidRPr="00E2294E" w:rsidRDefault="00762A7B" w:rsidP="0058021A">
      <w:pPr>
        <w:pStyle w:val="Default"/>
        <w:jc w:val="center"/>
        <w:rPr>
          <w:b/>
        </w:rPr>
      </w:pPr>
    </w:p>
    <w:p w14:paraId="4CAF9695" w14:textId="77777777" w:rsidR="00FB6E05" w:rsidRPr="00FB6E05" w:rsidRDefault="00FB6E05" w:rsidP="00FB6E05">
      <w:pPr>
        <w:pStyle w:val="Default"/>
        <w:jc w:val="center"/>
        <w:rPr>
          <w:sz w:val="20"/>
          <w:szCs w:val="20"/>
        </w:rPr>
      </w:pPr>
      <w:r w:rsidRPr="00FB6E05">
        <w:rPr>
          <w:sz w:val="20"/>
          <w:szCs w:val="20"/>
        </w:rPr>
        <w:t>IN THE DELAWARE COUNTY COMMON PLEAS COURT</w:t>
      </w:r>
    </w:p>
    <w:p w14:paraId="0730B783" w14:textId="77777777" w:rsidR="00FB6E05" w:rsidRPr="00FB6E05" w:rsidRDefault="00FB6E05" w:rsidP="00FB6E05">
      <w:pPr>
        <w:pStyle w:val="Default"/>
        <w:jc w:val="center"/>
        <w:rPr>
          <w:sz w:val="20"/>
          <w:szCs w:val="20"/>
        </w:rPr>
      </w:pPr>
      <w:r w:rsidRPr="00FB6E05">
        <w:rPr>
          <w:sz w:val="20"/>
          <w:szCs w:val="20"/>
        </w:rPr>
        <w:t>GENERAL DIVISION</w:t>
      </w:r>
    </w:p>
    <w:p w14:paraId="21E14ABC" w14:textId="77777777" w:rsidR="0058021A" w:rsidRPr="00E2294E" w:rsidRDefault="0058021A" w:rsidP="003E7822">
      <w:pPr>
        <w:pStyle w:val="Default"/>
        <w:jc w:val="center"/>
        <w:rPr>
          <w:sz w:val="20"/>
          <w:szCs w:val="20"/>
        </w:rPr>
      </w:pPr>
    </w:p>
    <w:p w14:paraId="5AFCDE3E" w14:textId="77777777" w:rsidR="0058021A" w:rsidRPr="00E2294E" w:rsidRDefault="0058021A" w:rsidP="003E7822">
      <w:pPr>
        <w:pStyle w:val="Default"/>
        <w:rPr>
          <w:sz w:val="20"/>
          <w:szCs w:val="20"/>
        </w:rPr>
      </w:pPr>
      <w:r w:rsidRPr="00E2294E">
        <w:rPr>
          <w:sz w:val="20"/>
          <w:szCs w:val="20"/>
        </w:rPr>
        <w:t>__________________________,</w:t>
      </w:r>
      <w:r w:rsidRPr="00E2294E">
        <w:rPr>
          <w:sz w:val="20"/>
          <w:szCs w:val="20"/>
        </w:rPr>
        <w:tab/>
      </w:r>
      <w:r w:rsidRPr="00E2294E">
        <w:rPr>
          <w:sz w:val="20"/>
          <w:szCs w:val="20"/>
        </w:rPr>
        <w:tab/>
      </w:r>
      <w:r w:rsidRPr="00E2294E">
        <w:rPr>
          <w:sz w:val="20"/>
          <w:szCs w:val="20"/>
        </w:rPr>
        <w:tab/>
        <w:t>:</w:t>
      </w:r>
    </w:p>
    <w:p w14:paraId="31E6E975" w14:textId="77777777" w:rsidR="0058021A" w:rsidRPr="00E2294E" w:rsidRDefault="0058021A" w:rsidP="003E7822">
      <w:pPr>
        <w:pStyle w:val="Default"/>
        <w:rPr>
          <w:sz w:val="20"/>
          <w:szCs w:val="20"/>
        </w:rPr>
      </w:pPr>
      <w:r w:rsidRPr="00E2294E">
        <w:rPr>
          <w:sz w:val="20"/>
          <w:szCs w:val="20"/>
        </w:rPr>
        <w:tab/>
      </w:r>
      <w:r w:rsidRPr="00E2294E">
        <w:rPr>
          <w:sz w:val="20"/>
          <w:szCs w:val="20"/>
        </w:rPr>
        <w:tab/>
      </w:r>
      <w:r w:rsidRPr="00E2294E">
        <w:rPr>
          <w:sz w:val="20"/>
          <w:szCs w:val="20"/>
        </w:rPr>
        <w:tab/>
        <w:t>Plaintiff</w:t>
      </w:r>
      <w:r w:rsidRPr="00E2294E">
        <w:rPr>
          <w:sz w:val="20"/>
          <w:szCs w:val="20"/>
        </w:rPr>
        <w:tab/>
      </w:r>
      <w:r w:rsidRPr="00E2294E">
        <w:rPr>
          <w:sz w:val="20"/>
          <w:szCs w:val="20"/>
        </w:rPr>
        <w:tab/>
      </w:r>
      <w:r w:rsidRPr="00E2294E">
        <w:rPr>
          <w:sz w:val="20"/>
          <w:szCs w:val="20"/>
        </w:rPr>
        <w:tab/>
        <w:t>:</w:t>
      </w:r>
      <w:r w:rsidRPr="00E2294E">
        <w:rPr>
          <w:sz w:val="20"/>
          <w:szCs w:val="20"/>
        </w:rPr>
        <w:tab/>
      </w:r>
      <w:r w:rsidRPr="00E2294E">
        <w:rPr>
          <w:sz w:val="20"/>
          <w:szCs w:val="20"/>
        </w:rPr>
        <w:tab/>
        <w:t>Case No. __________________</w:t>
      </w:r>
    </w:p>
    <w:p w14:paraId="02970DCA" w14:textId="77777777" w:rsidR="0058021A" w:rsidRPr="00E2294E" w:rsidRDefault="0058021A" w:rsidP="0058021A">
      <w:pPr>
        <w:pStyle w:val="Default"/>
        <w:rPr>
          <w:sz w:val="20"/>
          <w:szCs w:val="20"/>
        </w:rPr>
      </w:pPr>
      <w:r w:rsidRPr="00E2294E">
        <w:rPr>
          <w:sz w:val="20"/>
          <w:szCs w:val="20"/>
        </w:rPr>
        <w:t>v.</w:t>
      </w:r>
      <w:r w:rsidRPr="00E2294E">
        <w:rPr>
          <w:sz w:val="20"/>
          <w:szCs w:val="20"/>
        </w:rPr>
        <w:tab/>
      </w:r>
      <w:r w:rsidRPr="00E2294E">
        <w:rPr>
          <w:sz w:val="20"/>
          <w:szCs w:val="20"/>
        </w:rPr>
        <w:tab/>
      </w:r>
      <w:r w:rsidRPr="00E2294E">
        <w:rPr>
          <w:sz w:val="20"/>
          <w:szCs w:val="20"/>
        </w:rPr>
        <w:tab/>
      </w:r>
      <w:r w:rsidRPr="00E2294E">
        <w:rPr>
          <w:sz w:val="20"/>
          <w:szCs w:val="20"/>
        </w:rPr>
        <w:tab/>
      </w:r>
      <w:r w:rsidRPr="00E2294E">
        <w:rPr>
          <w:sz w:val="20"/>
          <w:szCs w:val="20"/>
        </w:rPr>
        <w:tab/>
      </w:r>
      <w:r w:rsidRPr="00E2294E">
        <w:rPr>
          <w:sz w:val="20"/>
          <w:szCs w:val="20"/>
        </w:rPr>
        <w:tab/>
        <w:t>:</w:t>
      </w:r>
    </w:p>
    <w:p w14:paraId="77F8C184" w14:textId="77777777" w:rsidR="0058021A" w:rsidRPr="00E2294E" w:rsidRDefault="0058021A" w:rsidP="0058021A">
      <w:pPr>
        <w:pStyle w:val="Default"/>
        <w:rPr>
          <w:sz w:val="20"/>
          <w:szCs w:val="20"/>
        </w:rPr>
      </w:pPr>
      <w:r w:rsidRPr="00E2294E">
        <w:rPr>
          <w:sz w:val="20"/>
          <w:szCs w:val="20"/>
        </w:rPr>
        <w:t>__________________________,</w:t>
      </w:r>
      <w:r w:rsidRPr="00E2294E">
        <w:rPr>
          <w:sz w:val="20"/>
          <w:szCs w:val="20"/>
        </w:rPr>
        <w:tab/>
      </w:r>
      <w:r w:rsidRPr="00E2294E">
        <w:rPr>
          <w:sz w:val="20"/>
          <w:szCs w:val="20"/>
        </w:rPr>
        <w:tab/>
      </w:r>
      <w:r w:rsidRPr="00E2294E">
        <w:rPr>
          <w:sz w:val="20"/>
          <w:szCs w:val="20"/>
        </w:rPr>
        <w:tab/>
        <w:t>:</w:t>
      </w:r>
    </w:p>
    <w:p w14:paraId="1D24DB92" w14:textId="77777777" w:rsidR="0058021A" w:rsidRPr="00E2294E" w:rsidRDefault="0058021A" w:rsidP="0058021A">
      <w:pPr>
        <w:pStyle w:val="Default"/>
        <w:rPr>
          <w:sz w:val="20"/>
          <w:szCs w:val="20"/>
        </w:rPr>
      </w:pPr>
      <w:r w:rsidRPr="00E2294E">
        <w:rPr>
          <w:sz w:val="20"/>
          <w:szCs w:val="20"/>
        </w:rPr>
        <w:tab/>
      </w:r>
      <w:r w:rsidRPr="00E2294E">
        <w:rPr>
          <w:sz w:val="20"/>
          <w:szCs w:val="20"/>
        </w:rPr>
        <w:tab/>
      </w:r>
      <w:r w:rsidRPr="00E2294E">
        <w:rPr>
          <w:sz w:val="20"/>
          <w:szCs w:val="20"/>
        </w:rPr>
        <w:tab/>
        <w:t>Defendant</w:t>
      </w:r>
      <w:r w:rsidRPr="00E2294E">
        <w:rPr>
          <w:sz w:val="20"/>
          <w:szCs w:val="20"/>
        </w:rPr>
        <w:tab/>
      </w:r>
      <w:r w:rsidRPr="00E2294E">
        <w:rPr>
          <w:sz w:val="20"/>
          <w:szCs w:val="20"/>
        </w:rPr>
        <w:tab/>
        <w:t>:</w:t>
      </w:r>
    </w:p>
    <w:p w14:paraId="2A0828C3" w14:textId="77777777" w:rsidR="0058021A" w:rsidRPr="00E2294E" w:rsidRDefault="0058021A" w:rsidP="0058021A">
      <w:pPr>
        <w:pStyle w:val="Default"/>
        <w:rPr>
          <w:sz w:val="20"/>
          <w:szCs w:val="20"/>
        </w:rPr>
      </w:pPr>
    </w:p>
    <w:p w14:paraId="16108793" w14:textId="77777777" w:rsidR="0058021A" w:rsidRPr="00E2294E" w:rsidRDefault="0058021A" w:rsidP="0058021A">
      <w:pPr>
        <w:pStyle w:val="Default"/>
        <w:jc w:val="center"/>
        <w:rPr>
          <w:sz w:val="20"/>
          <w:szCs w:val="20"/>
        </w:rPr>
      </w:pPr>
      <w:r w:rsidRPr="00E2294E">
        <w:rPr>
          <w:b/>
          <w:sz w:val="20"/>
          <w:szCs w:val="20"/>
          <w:u w:val="single"/>
        </w:rPr>
        <w:t>ORDER</w:t>
      </w:r>
    </w:p>
    <w:p w14:paraId="132DD7DD" w14:textId="77777777" w:rsidR="0058021A" w:rsidRPr="00E2294E" w:rsidRDefault="0058021A" w:rsidP="0058021A">
      <w:pPr>
        <w:pStyle w:val="Default"/>
        <w:jc w:val="center"/>
        <w:rPr>
          <w:sz w:val="20"/>
          <w:szCs w:val="20"/>
        </w:rPr>
      </w:pPr>
    </w:p>
    <w:p w14:paraId="60BEFB5F" w14:textId="77777777" w:rsidR="0058021A" w:rsidRPr="00E2294E" w:rsidRDefault="0058021A" w:rsidP="0058021A">
      <w:pPr>
        <w:pStyle w:val="Default"/>
        <w:rPr>
          <w:sz w:val="20"/>
          <w:szCs w:val="20"/>
        </w:rPr>
      </w:pPr>
      <w:r w:rsidRPr="00E2294E">
        <w:rPr>
          <w:b/>
          <w:sz w:val="20"/>
          <w:szCs w:val="20"/>
          <w:u w:val="single"/>
        </w:rPr>
        <w:t>Foreign Language Interpreter</w:t>
      </w:r>
    </w:p>
    <w:p w14:paraId="19BE4D4C" w14:textId="77777777" w:rsidR="0058021A" w:rsidRPr="00E2294E" w:rsidRDefault="0058021A" w:rsidP="0058021A">
      <w:pPr>
        <w:pStyle w:val="Default"/>
        <w:rPr>
          <w:sz w:val="20"/>
          <w:szCs w:val="20"/>
        </w:rPr>
      </w:pPr>
    </w:p>
    <w:p w14:paraId="34A811A9" w14:textId="1B02FFD7" w:rsidR="0058021A" w:rsidRPr="00E2294E" w:rsidRDefault="0058021A" w:rsidP="0058021A">
      <w:pPr>
        <w:pStyle w:val="Default"/>
        <w:rPr>
          <w:sz w:val="20"/>
          <w:szCs w:val="20"/>
        </w:rPr>
      </w:pPr>
      <w:r w:rsidRPr="00E2294E">
        <w:rPr>
          <w:sz w:val="20"/>
          <w:szCs w:val="20"/>
        </w:rPr>
        <w:t>A party or witness is either limited English proficient or non-English speaking.</w:t>
      </w:r>
      <w:r w:rsidR="00330681">
        <w:rPr>
          <w:sz w:val="20"/>
          <w:szCs w:val="20"/>
        </w:rPr>
        <w:t xml:space="preserve"> </w:t>
      </w:r>
      <w:r w:rsidRPr="00E2294E">
        <w:rPr>
          <w:sz w:val="20"/>
          <w:szCs w:val="20"/>
        </w:rPr>
        <w:t>At the request of a party or witness, or after examination by the Court, the Court finds that the services of a foreign language interpreter are necessary for the meaningful participation of the party or witness in the proceedings.</w:t>
      </w:r>
    </w:p>
    <w:p w14:paraId="2EBA4AF3" w14:textId="77777777" w:rsidR="0058021A" w:rsidRPr="00E2294E" w:rsidRDefault="0058021A" w:rsidP="0058021A">
      <w:pPr>
        <w:pStyle w:val="Default"/>
        <w:rPr>
          <w:sz w:val="20"/>
          <w:szCs w:val="20"/>
        </w:rPr>
      </w:pPr>
    </w:p>
    <w:p w14:paraId="3BDA1BDA" w14:textId="0BDECF83" w:rsidR="0058021A" w:rsidRPr="00E2294E" w:rsidRDefault="0058021A" w:rsidP="0058021A">
      <w:pPr>
        <w:pStyle w:val="Default"/>
        <w:rPr>
          <w:sz w:val="20"/>
          <w:szCs w:val="20"/>
        </w:rPr>
      </w:pPr>
      <w:r w:rsidRPr="00E2294E">
        <w:rPr>
          <w:sz w:val="20"/>
          <w:szCs w:val="20"/>
        </w:rPr>
        <w:t xml:space="preserve">□ A Supreme Court Certified Foreign Language Interpreter is appointed and </w:t>
      </w:r>
      <w:r w:rsidR="00E31781">
        <w:rPr>
          <w:sz w:val="20"/>
          <w:szCs w:val="20"/>
        </w:rPr>
        <w:t xml:space="preserve">will be </w:t>
      </w:r>
      <w:r w:rsidR="00E31781" w:rsidRPr="00ED3D29">
        <w:rPr>
          <w:i/>
          <w:sz w:val="20"/>
          <w:szCs w:val="20"/>
        </w:rPr>
        <w:t>voir dired</w:t>
      </w:r>
      <w:r w:rsidR="00E31781">
        <w:rPr>
          <w:sz w:val="20"/>
          <w:szCs w:val="20"/>
        </w:rPr>
        <w:t xml:space="preserve"> on the record t</w:t>
      </w:r>
      <w:r w:rsidRPr="00E2294E">
        <w:rPr>
          <w:sz w:val="20"/>
          <w:szCs w:val="20"/>
        </w:rPr>
        <w:t>o comply with Evid.R. 604 and 702. Sup.R. 88(D)(1).</w:t>
      </w:r>
    </w:p>
    <w:p w14:paraId="396B504A" w14:textId="77777777" w:rsidR="0058021A" w:rsidRPr="00E2294E" w:rsidRDefault="0058021A" w:rsidP="0058021A">
      <w:pPr>
        <w:pStyle w:val="Default"/>
        <w:rPr>
          <w:sz w:val="20"/>
          <w:szCs w:val="20"/>
        </w:rPr>
      </w:pPr>
    </w:p>
    <w:p w14:paraId="64F3F568" w14:textId="253B7990" w:rsidR="0058021A" w:rsidRPr="00E2294E" w:rsidRDefault="0058021A" w:rsidP="0058021A">
      <w:pPr>
        <w:pStyle w:val="Default"/>
        <w:rPr>
          <w:sz w:val="20"/>
          <w:szCs w:val="20"/>
        </w:rPr>
      </w:pPr>
      <w:r w:rsidRPr="00E2294E">
        <w:rPr>
          <w:sz w:val="20"/>
          <w:szCs w:val="20"/>
        </w:rPr>
        <w:t>□ A Supreme Court Certified Foreign Language Interpreter does not exist or is not reasonably available.</w:t>
      </w:r>
      <w:r w:rsidR="00330681">
        <w:rPr>
          <w:sz w:val="20"/>
          <w:szCs w:val="20"/>
        </w:rPr>
        <w:t xml:space="preserve"> </w:t>
      </w:r>
      <w:r w:rsidRPr="00E2294E">
        <w:rPr>
          <w:sz w:val="20"/>
          <w:szCs w:val="20"/>
        </w:rPr>
        <w:t>The Court has considered the gravity of the proceedings and the ability to reschedule in order to obtain a Supreme Court Certified Foreign Language Interpreter.</w:t>
      </w:r>
      <w:r w:rsidR="00330681">
        <w:rPr>
          <w:sz w:val="20"/>
          <w:szCs w:val="20"/>
        </w:rPr>
        <w:t xml:space="preserve"> </w:t>
      </w:r>
      <w:r w:rsidRPr="00E2294E">
        <w:rPr>
          <w:sz w:val="20"/>
          <w:szCs w:val="20"/>
        </w:rPr>
        <w:t>For good cause shown, a Provisionally Qualified Foreign Language Interpreter is appointed.</w:t>
      </w:r>
    </w:p>
    <w:p w14:paraId="7E1A7E67" w14:textId="77777777" w:rsidR="0058021A" w:rsidRPr="00E2294E" w:rsidRDefault="0058021A" w:rsidP="0058021A">
      <w:pPr>
        <w:pStyle w:val="Default"/>
        <w:rPr>
          <w:sz w:val="20"/>
          <w:szCs w:val="20"/>
        </w:rPr>
      </w:pPr>
    </w:p>
    <w:p w14:paraId="59703DA3" w14:textId="2F27493A" w:rsidR="0058021A" w:rsidRPr="00E2294E" w:rsidRDefault="0058021A" w:rsidP="0058021A">
      <w:pPr>
        <w:pStyle w:val="Default"/>
        <w:rPr>
          <w:sz w:val="20"/>
          <w:szCs w:val="20"/>
        </w:rPr>
      </w:pPr>
      <w:r w:rsidRPr="00E2294E">
        <w:rPr>
          <w:sz w:val="20"/>
          <w:szCs w:val="20"/>
        </w:rPr>
        <w:t>□ Neither a Supreme Court Certified Foreign Language Interpreter nor a Provisionally Qualified Foreign Language Interpreter exist or is reasonably available.</w:t>
      </w:r>
      <w:r w:rsidR="00330681">
        <w:rPr>
          <w:sz w:val="20"/>
          <w:szCs w:val="20"/>
        </w:rPr>
        <w:t xml:space="preserve"> </w:t>
      </w:r>
      <w:r w:rsidRPr="00E2294E">
        <w:rPr>
          <w:sz w:val="20"/>
          <w:szCs w:val="20"/>
        </w:rPr>
        <w:t>The Court has considered the gravity of the proceedings and the ability to reschedule in order to obtain a Supreme Court Certified Foreign Language Interpreter or Provisionally Qualified Foreign Language Interpreter.</w:t>
      </w:r>
      <w:r w:rsidR="00330681">
        <w:rPr>
          <w:sz w:val="20"/>
          <w:szCs w:val="20"/>
        </w:rPr>
        <w:t xml:space="preserve"> </w:t>
      </w:r>
      <w:r w:rsidRPr="00E2294E">
        <w:rPr>
          <w:sz w:val="20"/>
          <w:szCs w:val="20"/>
        </w:rPr>
        <w:t>For good cause shown, a Language-Skilled Foreign Language Interpreter is appointed.</w:t>
      </w:r>
    </w:p>
    <w:p w14:paraId="41F978BF" w14:textId="77777777" w:rsidR="0058021A" w:rsidRPr="00E2294E" w:rsidRDefault="0058021A" w:rsidP="0058021A">
      <w:pPr>
        <w:pStyle w:val="Default"/>
        <w:rPr>
          <w:sz w:val="20"/>
          <w:szCs w:val="20"/>
        </w:rPr>
      </w:pPr>
    </w:p>
    <w:p w14:paraId="1A9A0BC2" w14:textId="77777777" w:rsidR="0058021A" w:rsidRPr="00E2294E" w:rsidRDefault="0058021A" w:rsidP="0058021A">
      <w:pPr>
        <w:pStyle w:val="Default"/>
        <w:jc w:val="center"/>
        <w:rPr>
          <w:sz w:val="20"/>
          <w:szCs w:val="20"/>
        </w:rPr>
      </w:pPr>
      <w:r w:rsidRPr="00E2294E">
        <w:rPr>
          <w:b/>
          <w:sz w:val="20"/>
          <w:szCs w:val="20"/>
          <w:u w:val="single"/>
        </w:rPr>
        <w:t>OATH OR AFFIRMATION</w:t>
      </w:r>
    </w:p>
    <w:p w14:paraId="22C1D92F" w14:textId="77777777" w:rsidR="0058021A" w:rsidRPr="00E2294E" w:rsidRDefault="0058021A" w:rsidP="0058021A">
      <w:pPr>
        <w:pStyle w:val="Default"/>
        <w:jc w:val="center"/>
        <w:rPr>
          <w:sz w:val="20"/>
          <w:szCs w:val="20"/>
        </w:rPr>
      </w:pPr>
      <w:r w:rsidRPr="00E2294E">
        <w:rPr>
          <w:sz w:val="20"/>
          <w:szCs w:val="20"/>
        </w:rPr>
        <w:t>(for interpreters who are not certified by the Supreme Court of Ohio)</w:t>
      </w:r>
    </w:p>
    <w:p w14:paraId="01B5B366" w14:textId="77777777" w:rsidR="0058021A" w:rsidRPr="00E2294E" w:rsidRDefault="0058021A" w:rsidP="0058021A">
      <w:pPr>
        <w:pStyle w:val="Default"/>
        <w:jc w:val="center"/>
        <w:rPr>
          <w:sz w:val="20"/>
          <w:szCs w:val="20"/>
        </w:rPr>
      </w:pPr>
    </w:p>
    <w:p w14:paraId="32B002EF" w14:textId="77777777" w:rsidR="0058021A" w:rsidRPr="00E2294E" w:rsidRDefault="0058021A" w:rsidP="0058021A">
      <w:pPr>
        <w:pStyle w:val="Default"/>
        <w:rPr>
          <w:sz w:val="20"/>
          <w:szCs w:val="20"/>
        </w:rPr>
      </w:pPr>
      <w:r w:rsidRPr="00E2294E">
        <w:rPr>
          <w:sz w:val="20"/>
          <w:szCs w:val="20"/>
        </w:rPr>
        <w:t>On the record, the interpreter has sworn or affirmed that s/he will interpret accurately, completely, and impartially using the best of his or her skill and judgment.</w:t>
      </w:r>
    </w:p>
    <w:p w14:paraId="256D4B1E" w14:textId="77777777" w:rsidR="0058021A" w:rsidRPr="00E2294E" w:rsidRDefault="0058021A" w:rsidP="0058021A">
      <w:pPr>
        <w:pStyle w:val="Default"/>
        <w:rPr>
          <w:sz w:val="20"/>
          <w:szCs w:val="20"/>
        </w:rPr>
      </w:pPr>
    </w:p>
    <w:p w14:paraId="6CE78288" w14:textId="77777777" w:rsidR="0058021A" w:rsidRPr="00E2294E" w:rsidRDefault="0058021A" w:rsidP="0058021A">
      <w:pPr>
        <w:pStyle w:val="Default"/>
        <w:rPr>
          <w:sz w:val="20"/>
          <w:szCs w:val="20"/>
        </w:rPr>
      </w:pPr>
      <w:r w:rsidRPr="00E2294E">
        <w:rPr>
          <w:sz w:val="20"/>
          <w:szCs w:val="20"/>
        </w:rPr>
        <w:t>□ The language-skilled foreign language interpreter has sworn or affirmed that s/he knows, understands, and will act according to the Code of Professional Conduct for Court Interpreters and Translators. (Sup.R. 88, App. H)</w:t>
      </w:r>
    </w:p>
    <w:p w14:paraId="088783EF" w14:textId="77777777" w:rsidR="0058021A" w:rsidRPr="00E2294E" w:rsidRDefault="0058021A" w:rsidP="0058021A">
      <w:pPr>
        <w:pStyle w:val="Default"/>
        <w:rPr>
          <w:sz w:val="20"/>
          <w:szCs w:val="20"/>
        </w:rPr>
      </w:pPr>
    </w:p>
    <w:p w14:paraId="51DD2A49" w14:textId="77777777" w:rsidR="0058021A" w:rsidRPr="00E2294E" w:rsidRDefault="0058021A" w:rsidP="0058021A">
      <w:pPr>
        <w:pStyle w:val="Default"/>
        <w:rPr>
          <w:sz w:val="20"/>
          <w:szCs w:val="20"/>
        </w:rPr>
      </w:pPr>
    </w:p>
    <w:p w14:paraId="2CAC10C8" w14:textId="77777777" w:rsidR="0058021A" w:rsidRPr="00E2294E" w:rsidRDefault="0058021A" w:rsidP="0058021A">
      <w:pPr>
        <w:pStyle w:val="Default"/>
        <w:rPr>
          <w:sz w:val="20"/>
          <w:szCs w:val="20"/>
        </w:rPr>
      </w:pPr>
      <w:r w:rsidRPr="00E2294E">
        <w:rPr>
          <w:sz w:val="20"/>
          <w:szCs w:val="20"/>
        </w:rPr>
        <w:t>______________</w:t>
      </w:r>
      <w:r w:rsidRPr="00E2294E">
        <w:rPr>
          <w:sz w:val="20"/>
          <w:szCs w:val="20"/>
        </w:rPr>
        <w:tab/>
      </w:r>
      <w:r w:rsidRPr="00E2294E">
        <w:rPr>
          <w:sz w:val="20"/>
          <w:szCs w:val="20"/>
        </w:rPr>
        <w:tab/>
      </w:r>
      <w:r w:rsidRPr="00E2294E">
        <w:rPr>
          <w:sz w:val="20"/>
          <w:szCs w:val="20"/>
        </w:rPr>
        <w:tab/>
      </w:r>
      <w:r w:rsidRPr="00E2294E">
        <w:rPr>
          <w:sz w:val="20"/>
          <w:szCs w:val="20"/>
        </w:rPr>
        <w:tab/>
      </w:r>
      <w:r w:rsidRPr="00E2294E">
        <w:rPr>
          <w:sz w:val="20"/>
          <w:szCs w:val="20"/>
        </w:rPr>
        <w:tab/>
        <w:t>___________________________</w:t>
      </w:r>
    </w:p>
    <w:p w14:paraId="600C8F76" w14:textId="77777777" w:rsidR="0058021A" w:rsidRPr="00E2294E" w:rsidRDefault="0058021A" w:rsidP="0058021A">
      <w:pPr>
        <w:pStyle w:val="Default"/>
      </w:pPr>
      <w:r w:rsidRPr="00E2294E">
        <w:t>Date</w:t>
      </w:r>
      <w:r w:rsidRPr="00E2294E">
        <w:tab/>
      </w:r>
      <w:r w:rsidRPr="00E2294E">
        <w:tab/>
      </w:r>
      <w:r w:rsidRPr="00E2294E">
        <w:tab/>
      </w:r>
      <w:r w:rsidRPr="00E2294E">
        <w:tab/>
      </w:r>
      <w:r w:rsidRPr="00E2294E">
        <w:tab/>
      </w:r>
      <w:r w:rsidRPr="00E2294E">
        <w:tab/>
        <w:t>Judge/Magistrate</w:t>
      </w:r>
    </w:p>
    <w:p w14:paraId="5CE894A8" w14:textId="77777777" w:rsidR="0058021A" w:rsidRPr="00E2294E" w:rsidRDefault="0058021A" w:rsidP="0058021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58021A" w:rsidRPr="00E2294E" w14:paraId="6C3F4657" w14:textId="77777777" w:rsidTr="0058021A">
        <w:tc>
          <w:tcPr>
            <w:tcW w:w="4788" w:type="dxa"/>
            <w:shd w:val="clear" w:color="auto" w:fill="auto"/>
          </w:tcPr>
          <w:p w14:paraId="619BD55C" w14:textId="77777777" w:rsidR="0058021A" w:rsidRPr="00E2294E" w:rsidRDefault="0058021A" w:rsidP="0058021A">
            <w:pPr>
              <w:pStyle w:val="Default"/>
              <w:rPr>
                <w:sz w:val="16"/>
                <w:szCs w:val="16"/>
              </w:rPr>
            </w:pPr>
            <w:r w:rsidRPr="00E2294E">
              <w:rPr>
                <w:sz w:val="16"/>
                <w:szCs w:val="16"/>
              </w:rPr>
              <w:t>Interpreter’s Name:</w:t>
            </w:r>
          </w:p>
          <w:p w14:paraId="32550C94" w14:textId="77777777" w:rsidR="0058021A" w:rsidRPr="00E2294E" w:rsidRDefault="0058021A" w:rsidP="0058021A">
            <w:pPr>
              <w:pStyle w:val="Default"/>
              <w:rPr>
                <w:sz w:val="16"/>
                <w:szCs w:val="16"/>
              </w:rPr>
            </w:pPr>
          </w:p>
        </w:tc>
        <w:tc>
          <w:tcPr>
            <w:tcW w:w="4788" w:type="dxa"/>
            <w:shd w:val="clear" w:color="auto" w:fill="auto"/>
          </w:tcPr>
          <w:p w14:paraId="03D061A9" w14:textId="77777777" w:rsidR="0058021A" w:rsidRPr="00E2294E" w:rsidRDefault="0058021A" w:rsidP="0058021A">
            <w:pPr>
              <w:pStyle w:val="Default"/>
              <w:rPr>
                <w:sz w:val="16"/>
                <w:szCs w:val="16"/>
              </w:rPr>
            </w:pPr>
            <w:r w:rsidRPr="00E2294E">
              <w:rPr>
                <w:sz w:val="16"/>
                <w:szCs w:val="16"/>
              </w:rPr>
              <w:t>□ SCCFLI #</w:t>
            </w:r>
          </w:p>
        </w:tc>
      </w:tr>
      <w:tr w:rsidR="0058021A" w:rsidRPr="00E2294E" w14:paraId="10AB9DD4" w14:textId="77777777" w:rsidTr="0058021A">
        <w:tc>
          <w:tcPr>
            <w:tcW w:w="4788" w:type="dxa"/>
            <w:shd w:val="clear" w:color="auto" w:fill="auto"/>
          </w:tcPr>
          <w:p w14:paraId="527A6F6A" w14:textId="77777777" w:rsidR="0058021A" w:rsidRPr="00E2294E" w:rsidRDefault="0058021A" w:rsidP="0058021A">
            <w:pPr>
              <w:pStyle w:val="Default"/>
              <w:rPr>
                <w:sz w:val="16"/>
                <w:szCs w:val="16"/>
              </w:rPr>
            </w:pPr>
            <w:r w:rsidRPr="00E2294E">
              <w:rPr>
                <w:sz w:val="16"/>
                <w:szCs w:val="16"/>
              </w:rPr>
              <w:t>Signature:</w:t>
            </w:r>
          </w:p>
        </w:tc>
        <w:tc>
          <w:tcPr>
            <w:tcW w:w="4788" w:type="dxa"/>
            <w:shd w:val="clear" w:color="auto" w:fill="auto"/>
          </w:tcPr>
          <w:p w14:paraId="3E11206E" w14:textId="77777777" w:rsidR="0058021A" w:rsidRPr="00E2294E" w:rsidRDefault="0058021A" w:rsidP="0058021A">
            <w:pPr>
              <w:pStyle w:val="Default"/>
              <w:rPr>
                <w:sz w:val="16"/>
                <w:szCs w:val="16"/>
              </w:rPr>
            </w:pPr>
            <w:r w:rsidRPr="00E2294E">
              <w:rPr>
                <w:sz w:val="16"/>
                <w:szCs w:val="16"/>
              </w:rPr>
              <w:t>□ PQFLI</w:t>
            </w:r>
          </w:p>
          <w:p w14:paraId="3215FD85" w14:textId="77777777" w:rsidR="0058021A" w:rsidRPr="00E2294E" w:rsidRDefault="0058021A" w:rsidP="0058021A">
            <w:pPr>
              <w:pStyle w:val="Default"/>
              <w:rPr>
                <w:sz w:val="16"/>
                <w:szCs w:val="16"/>
              </w:rPr>
            </w:pPr>
          </w:p>
        </w:tc>
      </w:tr>
      <w:tr w:rsidR="0058021A" w:rsidRPr="00E2294E" w14:paraId="1BADFB28" w14:textId="77777777" w:rsidTr="0058021A">
        <w:tc>
          <w:tcPr>
            <w:tcW w:w="4788" w:type="dxa"/>
            <w:shd w:val="clear" w:color="auto" w:fill="auto"/>
          </w:tcPr>
          <w:p w14:paraId="22D27E92" w14:textId="77777777" w:rsidR="0058021A" w:rsidRPr="00E2294E" w:rsidRDefault="0058021A" w:rsidP="0058021A">
            <w:pPr>
              <w:pStyle w:val="Default"/>
              <w:rPr>
                <w:sz w:val="16"/>
                <w:szCs w:val="16"/>
              </w:rPr>
            </w:pPr>
            <w:r w:rsidRPr="00E2294E">
              <w:rPr>
                <w:sz w:val="16"/>
                <w:szCs w:val="16"/>
              </w:rPr>
              <w:t>Language:</w:t>
            </w:r>
          </w:p>
        </w:tc>
        <w:tc>
          <w:tcPr>
            <w:tcW w:w="4788" w:type="dxa"/>
            <w:shd w:val="clear" w:color="auto" w:fill="auto"/>
          </w:tcPr>
          <w:p w14:paraId="004E757E" w14:textId="77777777" w:rsidR="0058021A" w:rsidRPr="00E2294E" w:rsidRDefault="0058021A" w:rsidP="0058021A">
            <w:pPr>
              <w:pStyle w:val="Default"/>
              <w:rPr>
                <w:sz w:val="16"/>
                <w:szCs w:val="16"/>
              </w:rPr>
            </w:pPr>
            <w:r w:rsidRPr="00E2294E">
              <w:rPr>
                <w:sz w:val="16"/>
                <w:szCs w:val="16"/>
              </w:rPr>
              <w:t>□ LSFLI</w:t>
            </w:r>
          </w:p>
          <w:p w14:paraId="5CFE1D11" w14:textId="77777777" w:rsidR="0058021A" w:rsidRPr="00E2294E" w:rsidRDefault="0058021A" w:rsidP="0058021A">
            <w:pPr>
              <w:pStyle w:val="Default"/>
              <w:rPr>
                <w:sz w:val="16"/>
                <w:szCs w:val="16"/>
              </w:rPr>
            </w:pPr>
          </w:p>
        </w:tc>
      </w:tr>
      <w:tr w:rsidR="0058021A" w:rsidRPr="00E2294E" w14:paraId="693F7349" w14:textId="77777777" w:rsidTr="0058021A">
        <w:tc>
          <w:tcPr>
            <w:tcW w:w="4788" w:type="dxa"/>
            <w:shd w:val="clear" w:color="auto" w:fill="auto"/>
          </w:tcPr>
          <w:p w14:paraId="7C88F78F" w14:textId="77777777" w:rsidR="0058021A" w:rsidRPr="00E2294E" w:rsidRDefault="0058021A" w:rsidP="0058021A">
            <w:pPr>
              <w:pStyle w:val="Default"/>
              <w:rPr>
                <w:sz w:val="16"/>
                <w:szCs w:val="16"/>
              </w:rPr>
            </w:pPr>
            <w:r w:rsidRPr="00E2294E">
              <w:rPr>
                <w:sz w:val="16"/>
                <w:szCs w:val="16"/>
              </w:rPr>
              <w:t>Agency:</w:t>
            </w:r>
          </w:p>
          <w:p w14:paraId="2D8E1479" w14:textId="77777777" w:rsidR="0058021A" w:rsidRPr="00E2294E" w:rsidRDefault="0058021A" w:rsidP="0058021A">
            <w:pPr>
              <w:pStyle w:val="Default"/>
              <w:rPr>
                <w:sz w:val="16"/>
                <w:szCs w:val="16"/>
              </w:rPr>
            </w:pPr>
          </w:p>
        </w:tc>
        <w:tc>
          <w:tcPr>
            <w:tcW w:w="4788" w:type="dxa"/>
            <w:shd w:val="clear" w:color="auto" w:fill="auto"/>
          </w:tcPr>
          <w:p w14:paraId="3EB4329C" w14:textId="77777777" w:rsidR="0058021A" w:rsidRPr="00E2294E" w:rsidRDefault="0058021A" w:rsidP="0058021A">
            <w:pPr>
              <w:pStyle w:val="Default"/>
              <w:rPr>
                <w:sz w:val="16"/>
                <w:szCs w:val="16"/>
              </w:rPr>
            </w:pPr>
            <w:r w:rsidRPr="00E2294E">
              <w:rPr>
                <w:sz w:val="16"/>
                <w:szCs w:val="16"/>
              </w:rPr>
              <w:t>Date of Service:</w:t>
            </w:r>
          </w:p>
          <w:p w14:paraId="22065D8B" w14:textId="77777777" w:rsidR="0058021A" w:rsidRPr="00E2294E" w:rsidRDefault="0058021A" w:rsidP="0058021A">
            <w:pPr>
              <w:pStyle w:val="Default"/>
              <w:rPr>
                <w:sz w:val="16"/>
                <w:szCs w:val="16"/>
              </w:rPr>
            </w:pPr>
          </w:p>
        </w:tc>
      </w:tr>
    </w:tbl>
    <w:p w14:paraId="4236B6E6" w14:textId="77777777" w:rsidR="0058021A" w:rsidRPr="00E2294E" w:rsidRDefault="0058021A" w:rsidP="0058021A">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839"/>
      </w:tblGrid>
      <w:tr w:rsidR="0058021A" w:rsidRPr="00E2294E" w14:paraId="55FAE7FB" w14:textId="77777777" w:rsidTr="0058021A">
        <w:trPr>
          <w:jc w:val="center"/>
        </w:trPr>
        <w:tc>
          <w:tcPr>
            <w:tcW w:w="4788" w:type="dxa"/>
            <w:shd w:val="clear" w:color="auto" w:fill="auto"/>
          </w:tcPr>
          <w:p w14:paraId="4813674D" w14:textId="77777777" w:rsidR="0058021A" w:rsidRPr="00E2294E" w:rsidRDefault="0058021A" w:rsidP="0058021A">
            <w:pPr>
              <w:pStyle w:val="Default"/>
              <w:rPr>
                <w:sz w:val="16"/>
                <w:szCs w:val="16"/>
              </w:rPr>
            </w:pPr>
            <w:r w:rsidRPr="00E2294E">
              <w:rPr>
                <w:sz w:val="16"/>
                <w:szCs w:val="16"/>
              </w:rPr>
              <w:t>Supreme Court Certified Foreign Language Interpreter</w:t>
            </w:r>
          </w:p>
        </w:tc>
        <w:tc>
          <w:tcPr>
            <w:tcW w:w="839" w:type="dxa"/>
            <w:shd w:val="clear" w:color="auto" w:fill="auto"/>
          </w:tcPr>
          <w:p w14:paraId="2B6ED555" w14:textId="77777777" w:rsidR="0058021A" w:rsidRPr="00E2294E" w:rsidRDefault="0058021A" w:rsidP="0058021A">
            <w:pPr>
              <w:pStyle w:val="Default"/>
              <w:rPr>
                <w:sz w:val="16"/>
                <w:szCs w:val="16"/>
              </w:rPr>
            </w:pPr>
            <w:r w:rsidRPr="00E2294E">
              <w:rPr>
                <w:sz w:val="16"/>
                <w:szCs w:val="16"/>
              </w:rPr>
              <w:t>SCCFLI</w:t>
            </w:r>
          </w:p>
        </w:tc>
      </w:tr>
      <w:tr w:rsidR="0058021A" w:rsidRPr="00E2294E" w14:paraId="2DAA079D" w14:textId="77777777" w:rsidTr="0058021A">
        <w:trPr>
          <w:jc w:val="center"/>
        </w:trPr>
        <w:tc>
          <w:tcPr>
            <w:tcW w:w="4788" w:type="dxa"/>
            <w:shd w:val="clear" w:color="auto" w:fill="auto"/>
          </w:tcPr>
          <w:p w14:paraId="15A27AAD" w14:textId="77777777" w:rsidR="0058021A" w:rsidRPr="00E2294E" w:rsidRDefault="0058021A" w:rsidP="0058021A">
            <w:pPr>
              <w:pStyle w:val="Default"/>
              <w:rPr>
                <w:sz w:val="16"/>
                <w:szCs w:val="16"/>
              </w:rPr>
            </w:pPr>
            <w:r w:rsidRPr="00E2294E">
              <w:rPr>
                <w:sz w:val="16"/>
                <w:szCs w:val="16"/>
              </w:rPr>
              <w:t>Provisionally Qualified Foreign Language Interpreter</w:t>
            </w:r>
          </w:p>
        </w:tc>
        <w:tc>
          <w:tcPr>
            <w:tcW w:w="839" w:type="dxa"/>
            <w:shd w:val="clear" w:color="auto" w:fill="auto"/>
          </w:tcPr>
          <w:p w14:paraId="1549074E" w14:textId="77777777" w:rsidR="0058021A" w:rsidRPr="00E2294E" w:rsidRDefault="0058021A" w:rsidP="0058021A">
            <w:pPr>
              <w:pStyle w:val="Default"/>
              <w:rPr>
                <w:sz w:val="16"/>
                <w:szCs w:val="16"/>
              </w:rPr>
            </w:pPr>
            <w:r w:rsidRPr="00E2294E">
              <w:rPr>
                <w:sz w:val="16"/>
                <w:szCs w:val="16"/>
              </w:rPr>
              <w:t>PQFLI</w:t>
            </w:r>
          </w:p>
        </w:tc>
      </w:tr>
      <w:tr w:rsidR="0058021A" w:rsidRPr="00E2294E" w14:paraId="562D18C7" w14:textId="77777777" w:rsidTr="0058021A">
        <w:trPr>
          <w:jc w:val="center"/>
        </w:trPr>
        <w:tc>
          <w:tcPr>
            <w:tcW w:w="4788" w:type="dxa"/>
            <w:shd w:val="clear" w:color="auto" w:fill="auto"/>
          </w:tcPr>
          <w:p w14:paraId="6EF2E86D" w14:textId="77777777" w:rsidR="0058021A" w:rsidRPr="00E2294E" w:rsidRDefault="0058021A" w:rsidP="0058021A">
            <w:pPr>
              <w:pStyle w:val="Default"/>
              <w:rPr>
                <w:sz w:val="16"/>
                <w:szCs w:val="16"/>
              </w:rPr>
            </w:pPr>
            <w:r w:rsidRPr="00E2294E">
              <w:rPr>
                <w:sz w:val="16"/>
                <w:szCs w:val="16"/>
              </w:rPr>
              <w:lastRenderedPageBreak/>
              <w:t>Language-Skilled Foreign Language Interpreter</w:t>
            </w:r>
          </w:p>
        </w:tc>
        <w:tc>
          <w:tcPr>
            <w:tcW w:w="839" w:type="dxa"/>
            <w:shd w:val="clear" w:color="auto" w:fill="auto"/>
          </w:tcPr>
          <w:p w14:paraId="77CB87FE" w14:textId="77777777" w:rsidR="0058021A" w:rsidRPr="00E2294E" w:rsidRDefault="0058021A" w:rsidP="0058021A">
            <w:pPr>
              <w:pStyle w:val="Default"/>
              <w:rPr>
                <w:sz w:val="16"/>
                <w:szCs w:val="16"/>
              </w:rPr>
            </w:pPr>
            <w:r w:rsidRPr="00E2294E">
              <w:rPr>
                <w:sz w:val="16"/>
                <w:szCs w:val="16"/>
              </w:rPr>
              <w:t>LSFLI</w:t>
            </w:r>
          </w:p>
        </w:tc>
      </w:tr>
    </w:tbl>
    <w:p w14:paraId="1B1C6DBA" w14:textId="77777777" w:rsidR="0058021A" w:rsidRPr="00E2294E" w:rsidRDefault="0058021A" w:rsidP="009A3062">
      <w:pPr>
        <w:pStyle w:val="Default"/>
        <w:rPr>
          <w:b/>
        </w:rPr>
      </w:pPr>
    </w:p>
    <w:sectPr w:rsidR="0058021A" w:rsidRPr="00E2294E" w:rsidSect="003D0C51">
      <w:pgSz w:w="12240" w:h="15840" w:code="1"/>
      <w:pgMar w:top="1440" w:right="1440" w:bottom="1440" w:left="1440" w:header="720" w:footer="432" w:gutter="0"/>
      <w:paperSrc w:first="263" w:other="26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9ECED" w14:textId="77777777" w:rsidR="007C322F" w:rsidRDefault="007C322F" w:rsidP="003D0C51">
      <w:r>
        <w:separator/>
      </w:r>
    </w:p>
  </w:endnote>
  <w:endnote w:type="continuationSeparator" w:id="0">
    <w:p w14:paraId="5EE36CCE" w14:textId="77777777" w:rsidR="007C322F" w:rsidRDefault="007C322F" w:rsidP="003D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85493"/>
      <w:docPartObj>
        <w:docPartGallery w:val="Page Numbers (Bottom of Page)"/>
        <w:docPartUnique/>
      </w:docPartObj>
    </w:sdtPr>
    <w:sdtEndPr>
      <w:rPr>
        <w:noProof/>
      </w:rPr>
    </w:sdtEndPr>
    <w:sdtContent>
      <w:p w14:paraId="245F12F0" w14:textId="467EABFB" w:rsidR="007C322F" w:rsidRDefault="007C322F">
        <w:pPr>
          <w:pStyle w:val="Footer"/>
          <w:jc w:val="center"/>
        </w:pPr>
        <w:r>
          <w:rPr>
            <w:noProof/>
          </w:rPr>
          <mc:AlternateContent>
            <mc:Choice Requires="wps">
              <w:drawing>
                <wp:anchor distT="0" distB="0" distL="114300" distR="114300" simplePos="0" relativeHeight="251659264" behindDoc="0" locked="0" layoutInCell="1" allowOverlap="1" wp14:anchorId="4F4BE0BE" wp14:editId="0245AEB7">
                  <wp:simplePos x="0" y="0"/>
                  <wp:positionH relativeFrom="column">
                    <wp:posOffset>-29333</wp:posOffset>
                  </wp:positionH>
                  <wp:positionV relativeFrom="paragraph">
                    <wp:posOffset>128080</wp:posOffset>
                  </wp:positionV>
                  <wp:extent cx="6155140" cy="0"/>
                  <wp:effectExtent l="0" t="0" r="36195" b="19050"/>
                  <wp:wrapNone/>
                  <wp:docPr id="11" name="Straight Connector 11"/>
                  <wp:cNvGraphicFramePr/>
                  <a:graphic xmlns:a="http://schemas.openxmlformats.org/drawingml/2006/main">
                    <a:graphicData uri="http://schemas.microsoft.com/office/word/2010/wordprocessingShape">
                      <wps:wsp>
                        <wps:cNvCnPr/>
                        <wps:spPr>
                          <a:xfrm>
                            <a:off x="0" y="0"/>
                            <a:ext cx="6155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39592"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0.1pt" to="48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" strokecolor="black [3213]" strokeweight=".5pt"/>
              </w:pict>
            </mc:Fallback>
          </mc:AlternateContent>
        </w:r>
      </w:p>
      <w:p w14:paraId="038D443F" w14:textId="015C2185" w:rsidR="007C322F" w:rsidRDefault="007C322F">
        <w:pPr>
          <w:pStyle w:val="Footer"/>
          <w:jc w:val="center"/>
        </w:pPr>
        <w:r w:rsidRPr="00330681">
          <w:rPr>
            <w:rFonts w:ascii="Times New Roman" w:hAnsi="Times New Roman"/>
            <w:sz w:val="20"/>
            <w:szCs w:val="20"/>
          </w:rPr>
          <w:fldChar w:fldCharType="begin"/>
        </w:r>
        <w:r w:rsidRPr="00330681">
          <w:rPr>
            <w:rFonts w:ascii="Times New Roman" w:hAnsi="Times New Roman"/>
            <w:sz w:val="20"/>
            <w:szCs w:val="20"/>
          </w:rPr>
          <w:instrText xml:space="preserve"> PAGE   \* MERGEFORMAT </w:instrText>
        </w:r>
        <w:r w:rsidRPr="00330681">
          <w:rPr>
            <w:rFonts w:ascii="Times New Roman" w:hAnsi="Times New Roman"/>
            <w:sz w:val="20"/>
            <w:szCs w:val="20"/>
          </w:rPr>
          <w:fldChar w:fldCharType="separate"/>
        </w:r>
        <w:r w:rsidR="00FB6E05">
          <w:rPr>
            <w:rFonts w:ascii="Times New Roman" w:hAnsi="Times New Roman"/>
            <w:noProof/>
            <w:sz w:val="20"/>
            <w:szCs w:val="20"/>
          </w:rPr>
          <w:t>28</w:t>
        </w:r>
        <w:r w:rsidRPr="00330681">
          <w:rPr>
            <w:rFonts w:ascii="Times New Roman" w:hAnsi="Times New Roman"/>
            <w:noProof/>
            <w:sz w:val="20"/>
            <w:szCs w:val="20"/>
          </w:rPr>
          <w:fldChar w:fldCharType="end"/>
        </w:r>
      </w:p>
    </w:sdtContent>
  </w:sdt>
  <w:p w14:paraId="5D7FDC7B" w14:textId="4EA7181B" w:rsidR="007C322F" w:rsidRDefault="007C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77BE0" w14:textId="77777777" w:rsidR="007C322F" w:rsidRDefault="007C322F" w:rsidP="003D0C51">
      <w:r>
        <w:separator/>
      </w:r>
    </w:p>
  </w:footnote>
  <w:footnote w:type="continuationSeparator" w:id="0">
    <w:p w14:paraId="4F957213" w14:textId="77777777" w:rsidR="007C322F" w:rsidRDefault="007C322F" w:rsidP="003D0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E177" w14:textId="33DD05E1" w:rsidR="007C322F" w:rsidRDefault="007C3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upperLetter"/>
      <w:lvlText w:val="(%1)"/>
      <w:lvlJc w:val="left"/>
      <w:pPr>
        <w:ind w:left="840" w:hanging="720"/>
      </w:pPr>
      <w:rPr>
        <w:rFonts w:ascii="Times New Roman" w:hAnsi="Times New Roman" w:cs="Times New Roman"/>
        <w:b/>
        <w:bCs/>
        <w:spacing w:val="-1"/>
        <w:w w:val="100"/>
        <w:sz w:val="24"/>
        <w:szCs w:val="24"/>
      </w:rPr>
    </w:lvl>
    <w:lvl w:ilvl="1">
      <w:start w:val="1"/>
      <w:numFmt w:val="decimal"/>
      <w:lvlText w:val="(%2)"/>
      <w:lvlJc w:val="left"/>
      <w:pPr>
        <w:ind w:left="1560" w:hanging="720"/>
      </w:pPr>
      <w:rPr>
        <w:rFonts w:ascii="Times New Roman" w:hAnsi="Times New Roman" w:cs="Times New Roman"/>
        <w:b w:val="0"/>
        <w:bCs w:val="0"/>
        <w:spacing w:val="-1"/>
        <w:w w:val="100"/>
        <w:sz w:val="24"/>
        <w:szCs w:val="24"/>
      </w:rPr>
    </w:lvl>
    <w:lvl w:ilvl="2">
      <w:numFmt w:val="bullet"/>
      <w:lvlText w:val="•"/>
      <w:lvlJc w:val="left"/>
      <w:pPr>
        <w:ind w:left="2453" w:hanging="720"/>
      </w:pPr>
    </w:lvl>
    <w:lvl w:ilvl="3">
      <w:numFmt w:val="bullet"/>
      <w:lvlText w:val="•"/>
      <w:lvlJc w:val="left"/>
      <w:pPr>
        <w:ind w:left="3346" w:hanging="720"/>
      </w:pPr>
    </w:lvl>
    <w:lvl w:ilvl="4">
      <w:numFmt w:val="bullet"/>
      <w:lvlText w:val="•"/>
      <w:lvlJc w:val="left"/>
      <w:pPr>
        <w:ind w:left="4240" w:hanging="720"/>
      </w:pPr>
    </w:lvl>
    <w:lvl w:ilvl="5">
      <w:numFmt w:val="bullet"/>
      <w:lvlText w:val="•"/>
      <w:lvlJc w:val="left"/>
      <w:pPr>
        <w:ind w:left="5133" w:hanging="720"/>
      </w:pPr>
    </w:lvl>
    <w:lvl w:ilvl="6">
      <w:numFmt w:val="bullet"/>
      <w:lvlText w:val="•"/>
      <w:lvlJc w:val="left"/>
      <w:pPr>
        <w:ind w:left="6026" w:hanging="720"/>
      </w:pPr>
    </w:lvl>
    <w:lvl w:ilvl="7">
      <w:numFmt w:val="bullet"/>
      <w:lvlText w:val="•"/>
      <w:lvlJc w:val="left"/>
      <w:pPr>
        <w:ind w:left="6920" w:hanging="720"/>
      </w:pPr>
    </w:lvl>
    <w:lvl w:ilvl="8">
      <w:numFmt w:val="bullet"/>
      <w:lvlText w:val="•"/>
      <w:lvlJc w:val="left"/>
      <w:pPr>
        <w:ind w:left="7813" w:hanging="720"/>
      </w:pPr>
    </w:lvl>
  </w:abstractNum>
  <w:abstractNum w:abstractNumId="1" w15:restartNumberingAfterBreak="0">
    <w:nsid w:val="00000403"/>
    <w:multiLevelType w:val="multilevel"/>
    <w:tmpl w:val="00000886"/>
    <w:lvl w:ilvl="0">
      <w:start w:val="5"/>
      <w:numFmt w:val="upperLetter"/>
      <w:lvlText w:val="(%1)"/>
      <w:lvlJc w:val="left"/>
      <w:pPr>
        <w:ind w:left="840" w:hanging="660"/>
      </w:pPr>
      <w:rPr>
        <w:rFonts w:ascii="Times New Roman" w:hAnsi="Times New Roman" w:cs="Times New Roman"/>
        <w:b/>
        <w:bCs/>
        <w:spacing w:val="-1"/>
        <w:w w:val="100"/>
        <w:sz w:val="24"/>
        <w:szCs w:val="24"/>
      </w:rPr>
    </w:lvl>
    <w:lvl w:ilvl="1">
      <w:numFmt w:val="bullet"/>
      <w:lvlText w:val="•"/>
      <w:lvlJc w:val="left"/>
      <w:pPr>
        <w:ind w:left="1716" w:hanging="660"/>
      </w:pPr>
    </w:lvl>
    <w:lvl w:ilvl="2">
      <w:numFmt w:val="bullet"/>
      <w:lvlText w:val="•"/>
      <w:lvlJc w:val="left"/>
      <w:pPr>
        <w:ind w:left="2592" w:hanging="660"/>
      </w:pPr>
    </w:lvl>
    <w:lvl w:ilvl="3">
      <w:numFmt w:val="bullet"/>
      <w:lvlText w:val="•"/>
      <w:lvlJc w:val="left"/>
      <w:pPr>
        <w:ind w:left="3468" w:hanging="660"/>
      </w:pPr>
    </w:lvl>
    <w:lvl w:ilvl="4">
      <w:numFmt w:val="bullet"/>
      <w:lvlText w:val="•"/>
      <w:lvlJc w:val="left"/>
      <w:pPr>
        <w:ind w:left="4344" w:hanging="660"/>
      </w:pPr>
    </w:lvl>
    <w:lvl w:ilvl="5">
      <w:numFmt w:val="bullet"/>
      <w:lvlText w:val="•"/>
      <w:lvlJc w:val="left"/>
      <w:pPr>
        <w:ind w:left="5220" w:hanging="660"/>
      </w:pPr>
    </w:lvl>
    <w:lvl w:ilvl="6">
      <w:numFmt w:val="bullet"/>
      <w:lvlText w:val="•"/>
      <w:lvlJc w:val="left"/>
      <w:pPr>
        <w:ind w:left="6096" w:hanging="660"/>
      </w:pPr>
    </w:lvl>
    <w:lvl w:ilvl="7">
      <w:numFmt w:val="bullet"/>
      <w:lvlText w:val="•"/>
      <w:lvlJc w:val="left"/>
      <w:pPr>
        <w:ind w:left="6972" w:hanging="660"/>
      </w:pPr>
    </w:lvl>
    <w:lvl w:ilvl="8">
      <w:numFmt w:val="bullet"/>
      <w:lvlText w:val="•"/>
      <w:lvlJc w:val="left"/>
      <w:pPr>
        <w:ind w:left="7848" w:hanging="660"/>
      </w:pPr>
    </w:lvl>
  </w:abstractNum>
  <w:abstractNum w:abstractNumId="2" w15:restartNumberingAfterBreak="0">
    <w:nsid w:val="00000404"/>
    <w:multiLevelType w:val="multilevel"/>
    <w:tmpl w:val="00000887"/>
    <w:lvl w:ilvl="0">
      <w:start w:val="12"/>
      <w:numFmt w:val="upperLetter"/>
      <w:lvlText w:val="(%1)"/>
      <w:lvlJc w:val="left"/>
      <w:pPr>
        <w:ind w:left="820" w:hanging="660"/>
      </w:pPr>
      <w:rPr>
        <w:rFonts w:ascii="Times New Roman" w:hAnsi="Times New Roman" w:cs="Times New Roman"/>
        <w:b/>
        <w:bCs/>
        <w:spacing w:val="-1"/>
        <w:w w:val="100"/>
        <w:sz w:val="24"/>
        <w:szCs w:val="24"/>
      </w:rPr>
    </w:lvl>
    <w:lvl w:ilvl="1">
      <w:numFmt w:val="bullet"/>
      <w:lvlText w:val="•"/>
      <w:lvlJc w:val="left"/>
      <w:pPr>
        <w:ind w:left="1694" w:hanging="660"/>
      </w:pPr>
    </w:lvl>
    <w:lvl w:ilvl="2">
      <w:numFmt w:val="bullet"/>
      <w:lvlText w:val="•"/>
      <w:lvlJc w:val="left"/>
      <w:pPr>
        <w:ind w:left="2568" w:hanging="660"/>
      </w:pPr>
    </w:lvl>
    <w:lvl w:ilvl="3">
      <w:numFmt w:val="bullet"/>
      <w:lvlText w:val="•"/>
      <w:lvlJc w:val="left"/>
      <w:pPr>
        <w:ind w:left="3442" w:hanging="660"/>
      </w:pPr>
    </w:lvl>
    <w:lvl w:ilvl="4">
      <w:numFmt w:val="bullet"/>
      <w:lvlText w:val="•"/>
      <w:lvlJc w:val="left"/>
      <w:pPr>
        <w:ind w:left="4316" w:hanging="660"/>
      </w:pPr>
    </w:lvl>
    <w:lvl w:ilvl="5">
      <w:numFmt w:val="bullet"/>
      <w:lvlText w:val="•"/>
      <w:lvlJc w:val="left"/>
      <w:pPr>
        <w:ind w:left="5190" w:hanging="660"/>
      </w:pPr>
    </w:lvl>
    <w:lvl w:ilvl="6">
      <w:numFmt w:val="bullet"/>
      <w:lvlText w:val="•"/>
      <w:lvlJc w:val="left"/>
      <w:pPr>
        <w:ind w:left="6064" w:hanging="660"/>
      </w:pPr>
    </w:lvl>
    <w:lvl w:ilvl="7">
      <w:numFmt w:val="bullet"/>
      <w:lvlText w:val="•"/>
      <w:lvlJc w:val="left"/>
      <w:pPr>
        <w:ind w:left="6938" w:hanging="660"/>
      </w:pPr>
    </w:lvl>
    <w:lvl w:ilvl="8">
      <w:numFmt w:val="bullet"/>
      <w:lvlText w:val="•"/>
      <w:lvlJc w:val="left"/>
      <w:pPr>
        <w:ind w:left="7812" w:hanging="660"/>
      </w:pPr>
    </w:lvl>
  </w:abstractNum>
  <w:abstractNum w:abstractNumId="3" w15:restartNumberingAfterBreak="0">
    <w:nsid w:val="0E1A1F57"/>
    <w:multiLevelType w:val="hybridMultilevel"/>
    <w:tmpl w:val="376A62F4"/>
    <w:lvl w:ilvl="0" w:tplc="522020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775D20"/>
    <w:multiLevelType w:val="hybridMultilevel"/>
    <w:tmpl w:val="5A3E8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611E6"/>
    <w:multiLevelType w:val="hybridMultilevel"/>
    <w:tmpl w:val="8E8AC7F0"/>
    <w:lvl w:ilvl="0" w:tplc="77F442EA">
      <w:start w:val="1"/>
      <w:numFmt w:val="low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B337D8B"/>
    <w:multiLevelType w:val="hybridMultilevel"/>
    <w:tmpl w:val="0CA6AA4E"/>
    <w:lvl w:ilvl="0" w:tplc="8150767C">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B78A8"/>
    <w:multiLevelType w:val="hybridMultilevel"/>
    <w:tmpl w:val="39A4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271DD"/>
    <w:multiLevelType w:val="hybridMultilevel"/>
    <w:tmpl w:val="068A48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E7693"/>
    <w:multiLevelType w:val="hybridMultilevel"/>
    <w:tmpl w:val="9FC0FED0"/>
    <w:lvl w:ilvl="0" w:tplc="5DCA6E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DA25E8"/>
    <w:multiLevelType w:val="hybridMultilevel"/>
    <w:tmpl w:val="CABC4500"/>
    <w:lvl w:ilvl="0" w:tplc="8150767C">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94422"/>
    <w:multiLevelType w:val="hybridMultilevel"/>
    <w:tmpl w:val="0268C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BD690E"/>
    <w:multiLevelType w:val="hybridMultilevel"/>
    <w:tmpl w:val="40823ED8"/>
    <w:lvl w:ilvl="0" w:tplc="3280E9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A6A275A"/>
    <w:multiLevelType w:val="hybridMultilevel"/>
    <w:tmpl w:val="D2D4C314"/>
    <w:lvl w:ilvl="0" w:tplc="6B7870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FD1554"/>
    <w:multiLevelType w:val="hybridMultilevel"/>
    <w:tmpl w:val="B9523644"/>
    <w:lvl w:ilvl="0" w:tplc="A080E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C628A"/>
    <w:multiLevelType w:val="hybridMultilevel"/>
    <w:tmpl w:val="3E164FA6"/>
    <w:lvl w:ilvl="0" w:tplc="AB382A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A4E3C"/>
    <w:multiLevelType w:val="hybridMultilevel"/>
    <w:tmpl w:val="F4C6D794"/>
    <w:lvl w:ilvl="0" w:tplc="4F02930A">
      <w:start w:val="4"/>
      <w:numFmt w:val="lowerLetter"/>
      <w:lvlText w:val="(%1)"/>
      <w:lvlJc w:val="left"/>
      <w:pPr>
        <w:tabs>
          <w:tab w:val="num" w:pos="2160"/>
        </w:tabs>
        <w:ind w:left="2160" w:hanging="720"/>
      </w:pPr>
      <w:rPr>
        <w:rFonts w:hint="default"/>
        <w:i w:val="0"/>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40A1AFE"/>
    <w:multiLevelType w:val="hybridMultilevel"/>
    <w:tmpl w:val="77D6B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A8344C"/>
    <w:multiLevelType w:val="hybridMultilevel"/>
    <w:tmpl w:val="F81847F0"/>
    <w:lvl w:ilvl="0" w:tplc="A080E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12"/>
  </w:num>
  <w:num w:numId="5">
    <w:abstractNumId w:val="17"/>
  </w:num>
  <w:num w:numId="6">
    <w:abstractNumId w:val="7"/>
  </w:num>
  <w:num w:numId="7">
    <w:abstractNumId w:val="8"/>
  </w:num>
  <w:num w:numId="8">
    <w:abstractNumId w:val="4"/>
  </w:num>
  <w:num w:numId="9">
    <w:abstractNumId w:val="9"/>
  </w:num>
  <w:num w:numId="10">
    <w:abstractNumId w:val="3"/>
  </w:num>
  <w:num w:numId="11">
    <w:abstractNumId w:val="15"/>
  </w:num>
  <w:num w:numId="12">
    <w:abstractNumId w:val="2"/>
  </w:num>
  <w:num w:numId="13">
    <w:abstractNumId w:val="1"/>
  </w:num>
  <w:num w:numId="14">
    <w:abstractNumId w:val="0"/>
  </w:num>
  <w:num w:numId="15">
    <w:abstractNumId w:val="11"/>
  </w:num>
  <w:num w:numId="16">
    <w:abstractNumId w:val="6"/>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1C"/>
    <w:rsid w:val="0000646A"/>
    <w:rsid w:val="0000767A"/>
    <w:rsid w:val="00011BEC"/>
    <w:rsid w:val="00025AC1"/>
    <w:rsid w:val="00033086"/>
    <w:rsid w:val="00040BF9"/>
    <w:rsid w:val="00056148"/>
    <w:rsid w:val="00056A6F"/>
    <w:rsid w:val="00061DBA"/>
    <w:rsid w:val="00070B46"/>
    <w:rsid w:val="00075ECF"/>
    <w:rsid w:val="000A0CBB"/>
    <w:rsid w:val="000B4D8A"/>
    <w:rsid w:val="000B6925"/>
    <w:rsid w:val="000C3993"/>
    <w:rsid w:val="000C72B6"/>
    <w:rsid w:val="000D3DFD"/>
    <w:rsid w:val="000E0690"/>
    <w:rsid w:val="000F3ADD"/>
    <w:rsid w:val="00100FFD"/>
    <w:rsid w:val="001138BA"/>
    <w:rsid w:val="00132358"/>
    <w:rsid w:val="00141574"/>
    <w:rsid w:val="0014320C"/>
    <w:rsid w:val="00144E5B"/>
    <w:rsid w:val="00145C59"/>
    <w:rsid w:val="00154129"/>
    <w:rsid w:val="001618E9"/>
    <w:rsid w:val="0018132F"/>
    <w:rsid w:val="00185C3B"/>
    <w:rsid w:val="0019123F"/>
    <w:rsid w:val="001B34F5"/>
    <w:rsid w:val="001C432B"/>
    <w:rsid w:val="001D5DCE"/>
    <w:rsid w:val="001E4168"/>
    <w:rsid w:val="001F39DC"/>
    <w:rsid w:val="001F5C75"/>
    <w:rsid w:val="00200FA6"/>
    <w:rsid w:val="00204739"/>
    <w:rsid w:val="00211757"/>
    <w:rsid w:val="002156D5"/>
    <w:rsid w:val="002225AD"/>
    <w:rsid w:val="002243DF"/>
    <w:rsid w:val="00226860"/>
    <w:rsid w:val="00227F0E"/>
    <w:rsid w:val="0023221A"/>
    <w:rsid w:val="0024340D"/>
    <w:rsid w:val="00253260"/>
    <w:rsid w:val="002568BD"/>
    <w:rsid w:val="002619CA"/>
    <w:rsid w:val="0026294C"/>
    <w:rsid w:val="00272E02"/>
    <w:rsid w:val="0029790F"/>
    <w:rsid w:val="002A6A1E"/>
    <w:rsid w:val="002A6EF8"/>
    <w:rsid w:val="002B1F75"/>
    <w:rsid w:val="002F2638"/>
    <w:rsid w:val="0031602E"/>
    <w:rsid w:val="00317B91"/>
    <w:rsid w:val="00317BE9"/>
    <w:rsid w:val="00321EAE"/>
    <w:rsid w:val="0032318E"/>
    <w:rsid w:val="00326E58"/>
    <w:rsid w:val="00330681"/>
    <w:rsid w:val="00336896"/>
    <w:rsid w:val="0034621A"/>
    <w:rsid w:val="00347EF5"/>
    <w:rsid w:val="00353BC9"/>
    <w:rsid w:val="003635A3"/>
    <w:rsid w:val="00366B67"/>
    <w:rsid w:val="00367DC7"/>
    <w:rsid w:val="00374483"/>
    <w:rsid w:val="00375124"/>
    <w:rsid w:val="00376533"/>
    <w:rsid w:val="00390FFA"/>
    <w:rsid w:val="003A24D4"/>
    <w:rsid w:val="003A6D1E"/>
    <w:rsid w:val="003B0060"/>
    <w:rsid w:val="003B7A19"/>
    <w:rsid w:val="003C7286"/>
    <w:rsid w:val="003D0C51"/>
    <w:rsid w:val="003E2491"/>
    <w:rsid w:val="003E616A"/>
    <w:rsid w:val="003E7822"/>
    <w:rsid w:val="003F0C5B"/>
    <w:rsid w:val="003F2EAB"/>
    <w:rsid w:val="00400E2F"/>
    <w:rsid w:val="004035C4"/>
    <w:rsid w:val="00404538"/>
    <w:rsid w:val="0040524A"/>
    <w:rsid w:val="00412D6E"/>
    <w:rsid w:val="00414334"/>
    <w:rsid w:val="00415616"/>
    <w:rsid w:val="00416A4D"/>
    <w:rsid w:val="004254B2"/>
    <w:rsid w:val="0042574B"/>
    <w:rsid w:val="00426B36"/>
    <w:rsid w:val="0043519D"/>
    <w:rsid w:val="00437C74"/>
    <w:rsid w:val="004455DD"/>
    <w:rsid w:val="004575F5"/>
    <w:rsid w:val="00457D17"/>
    <w:rsid w:val="00460E77"/>
    <w:rsid w:val="00466D63"/>
    <w:rsid w:val="00483C02"/>
    <w:rsid w:val="00484EF0"/>
    <w:rsid w:val="004852BD"/>
    <w:rsid w:val="00485917"/>
    <w:rsid w:val="00493BE4"/>
    <w:rsid w:val="004A283E"/>
    <w:rsid w:val="004A3704"/>
    <w:rsid w:val="004B2931"/>
    <w:rsid w:val="004C769D"/>
    <w:rsid w:val="004D0BC0"/>
    <w:rsid w:val="004D1A1D"/>
    <w:rsid w:val="004D7344"/>
    <w:rsid w:val="004E39C4"/>
    <w:rsid w:val="00503E3F"/>
    <w:rsid w:val="00511B7F"/>
    <w:rsid w:val="00513068"/>
    <w:rsid w:val="00513E94"/>
    <w:rsid w:val="00520A20"/>
    <w:rsid w:val="00522F71"/>
    <w:rsid w:val="005245AE"/>
    <w:rsid w:val="00531713"/>
    <w:rsid w:val="00533A42"/>
    <w:rsid w:val="00547DB8"/>
    <w:rsid w:val="00550A2A"/>
    <w:rsid w:val="00555286"/>
    <w:rsid w:val="005720EC"/>
    <w:rsid w:val="005732B7"/>
    <w:rsid w:val="0058021A"/>
    <w:rsid w:val="00582C12"/>
    <w:rsid w:val="00586569"/>
    <w:rsid w:val="00593B20"/>
    <w:rsid w:val="005A2E26"/>
    <w:rsid w:val="005A568C"/>
    <w:rsid w:val="005B0E22"/>
    <w:rsid w:val="005C6E93"/>
    <w:rsid w:val="005D1361"/>
    <w:rsid w:val="005D41CB"/>
    <w:rsid w:val="005D5955"/>
    <w:rsid w:val="005D6E89"/>
    <w:rsid w:val="005E19E3"/>
    <w:rsid w:val="005E68DC"/>
    <w:rsid w:val="005F0D88"/>
    <w:rsid w:val="005F4685"/>
    <w:rsid w:val="005F4AA8"/>
    <w:rsid w:val="00600A70"/>
    <w:rsid w:val="00604CEB"/>
    <w:rsid w:val="00607A1B"/>
    <w:rsid w:val="00611149"/>
    <w:rsid w:val="006130BE"/>
    <w:rsid w:val="0062278A"/>
    <w:rsid w:val="00626D17"/>
    <w:rsid w:val="0065098D"/>
    <w:rsid w:val="00660AFD"/>
    <w:rsid w:val="0068106C"/>
    <w:rsid w:val="00682957"/>
    <w:rsid w:val="00687B72"/>
    <w:rsid w:val="006B1E41"/>
    <w:rsid w:val="006B7BF7"/>
    <w:rsid w:val="006B7EA1"/>
    <w:rsid w:val="006D1D5B"/>
    <w:rsid w:val="006D230E"/>
    <w:rsid w:val="006D6A82"/>
    <w:rsid w:val="006F3573"/>
    <w:rsid w:val="006F3F78"/>
    <w:rsid w:val="0070567B"/>
    <w:rsid w:val="0070754A"/>
    <w:rsid w:val="0071535A"/>
    <w:rsid w:val="007214A5"/>
    <w:rsid w:val="0073263F"/>
    <w:rsid w:val="00736AE9"/>
    <w:rsid w:val="00747CA0"/>
    <w:rsid w:val="00747D5B"/>
    <w:rsid w:val="00752153"/>
    <w:rsid w:val="00752BCF"/>
    <w:rsid w:val="00762A7B"/>
    <w:rsid w:val="0076544F"/>
    <w:rsid w:val="0077469D"/>
    <w:rsid w:val="007971C5"/>
    <w:rsid w:val="007A43B8"/>
    <w:rsid w:val="007A6289"/>
    <w:rsid w:val="007B4FB4"/>
    <w:rsid w:val="007C322F"/>
    <w:rsid w:val="007D65BE"/>
    <w:rsid w:val="007D7295"/>
    <w:rsid w:val="007E28B3"/>
    <w:rsid w:val="007E6BA5"/>
    <w:rsid w:val="007F2EEC"/>
    <w:rsid w:val="007F58BA"/>
    <w:rsid w:val="00800FAA"/>
    <w:rsid w:val="0080564F"/>
    <w:rsid w:val="00810650"/>
    <w:rsid w:val="00810E3C"/>
    <w:rsid w:val="00813952"/>
    <w:rsid w:val="00814E77"/>
    <w:rsid w:val="0081552A"/>
    <w:rsid w:val="008425C9"/>
    <w:rsid w:val="008429BD"/>
    <w:rsid w:val="008510B4"/>
    <w:rsid w:val="0086758D"/>
    <w:rsid w:val="008725A5"/>
    <w:rsid w:val="008966A7"/>
    <w:rsid w:val="008A058A"/>
    <w:rsid w:val="008A4BE5"/>
    <w:rsid w:val="008B7ED3"/>
    <w:rsid w:val="008D19C7"/>
    <w:rsid w:val="008E1DD0"/>
    <w:rsid w:val="008E627B"/>
    <w:rsid w:val="008F18A2"/>
    <w:rsid w:val="008F6C02"/>
    <w:rsid w:val="00906D97"/>
    <w:rsid w:val="0092229A"/>
    <w:rsid w:val="00931C27"/>
    <w:rsid w:val="00932688"/>
    <w:rsid w:val="009441B1"/>
    <w:rsid w:val="00945E09"/>
    <w:rsid w:val="009475FA"/>
    <w:rsid w:val="0095028B"/>
    <w:rsid w:val="00955BD2"/>
    <w:rsid w:val="0096545B"/>
    <w:rsid w:val="00973820"/>
    <w:rsid w:val="00994626"/>
    <w:rsid w:val="00994FD8"/>
    <w:rsid w:val="009A3062"/>
    <w:rsid w:val="009D508C"/>
    <w:rsid w:val="009E0C32"/>
    <w:rsid w:val="009E14C2"/>
    <w:rsid w:val="009E7F16"/>
    <w:rsid w:val="009F4AD4"/>
    <w:rsid w:val="009F5155"/>
    <w:rsid w:val="009F7C61"/>
    <w:rsid w:val="00A507E9"/>
    <w:rsid w:val="00A5708E"/>
    <w:rsid w:val="00A66281"/>
    <w:rsid w:val="00A807D3"/>
    <w:rsid w:val="00A91B0A"/>
    <w:rsid w:val="00A94E81"/>
    <w:rsid w:val="00A95ED2"/>
    <w:rsid w:val="00A97219"/>
    <w:rsid w:val="00AA3F4D"/>
    <w:rsid w:val="00AA7185"/>
    <w:rsid w:val="00AC4527"/>
    <w:rsid w:val="00AC536D"/>
    <w:rsid w:val="00AD77A7"/>
    <w:rsid w:val="00AE0C48"/>
    <w:rsid w:val="00AE1B8D"/>
    <w:rsid w:val="00AF5FCE"/>
    <w:rsid w:val="00B05506"/>
    <w:rsid w:val="00B1585C"/>
    <w:rsid w:val="00B259DF"/>
    <w:rsid w:val="00B3040D"/>
    <w:rsid w:val="00B3781C"/>
    <w:rsid w:val="00B54755"/>
    <w:rsid w:val="00B700F4"/>
    <w:rsid w:val="00B76589"/>
    <w:rsid w:val="00B81AE8"/>
    <w:rsid w:val="00B8781B"/>
    <w:rsid w:val="00B93029"/>
    <w:rsid w:val="00B94C3D"/>
    <w:rsid w:val="00BA7A44"/>
    <w:rsid w:val="00BC204B"/>
    <w:rsid w:val="00BC6D76"/>
    <w:rsid w:val="00BD1728"/>
    <w:rsid w:val="00BE479A"/>
    <w:rsid w:val="00BE71AB"/>
    <w:rsid w:val="00BF39AA"/>
    <w:rsid w:val="00C042A9"/>
    <w:rsid w:val="00C11F9D"/>
    <w:rsid w:val="00C129A1"/>
    <w:rsid w:val="00C22E71"/>
    <w:rsid w:val="00C3201C"/>
    <w:rsid w:val="00C3476A"/>
    <w:rsid w:val="00C42062"/>
    <w:rsid w:val="00C50139"/>
    <w:rsid w:val="00C53CFB"/>
    <w:rsid w:val="00C7140C"/>
    <w:rsid w:val="00C74229"/>
    <w:rsid w:val="00C74654"/>
    <w:rsid w:val="00C83C65"/>
    <w:rsid w:val="00C93134"/>
    <w:rsid w:val="00C952F0"/>
    <w:rsid w:val="00CB14CF"/>
    <w:rsid w:val="00CB658A"/>
    <w:rsid w:val="00CC7F7E"/>
    <w:rsid w:val="00CD1BC7"/>
    <w:rsid w:val="00CD5EDB"/>
    <w:rsid w:val="00CE1278"/>
    <w:rsid w:val="00CE291A"/>
    <w:rsid w:val="00CF1925"/>
    <w:rsid w:val="00D07E27"/>
    <w:rsid w:val="00D25600"/>
    <w:rsid w:val="00D25685"/>
    <w:rsid w:val="00D25F6F"/>
    <w:rsid w:val="00D529B1"/>
    <w:rsid w:val="00D546B6"/>
    <w:rsid w:val="00D551CE"/>
    <w:rsid w:val="00D56392"/>
    <w:rsid w:val="00D627AF"/>
    <w:rsid w:val="00D73B81"/>
    <w:rsid w:val="00D816E7"/>
    <w:rsid w:val="00D81853"/>
    <w:rsid w:val="00D95413"/>
    <w:rsid w:val="00DA0B6C"/>
    <w:rsid w:val="00DC6063"/>
    <w:rsid w:val="00DD0FFC"/>
    <w:rsid w:val="00DD6455"/>
    <w:rsid w:val="00E1197E"/>
    <w:rsid w:val="00E1482C"/>
    <w:rsid w:val="00E17C1C"/>
    <w:rsid w:val="00E22907"/>
    <w:rsid w:val="00E2294E"/>
    <w:rsid w:val="00E258DE"/>
    <w:rsid w:val="00E31176"/>
    <w:rsid w:val="00E31781"/>
    <w:rsid w:val="00E44F82"/>
    <w:rsid w:val="00E4582E"/>
    <w:rsid w:val="00E55E97"/>
    <w:rsid w:val="00E63AE5"/>
    <w:rsid w:val="00E63D0B"/>
    <w:rsid w:val="00E6654D"/>
    <w:rsid w:val="00E70408"/>
    <w:rsid w:val="00E71BEE"/>
    <w:rsid w:val="00E7258D"/>
    <w:rsid w:val="00E72CE1"/>
    <w:rsid w:val="00E80279"/>
    <w:rsid w:val="00E912E0"/>
    <w:rsid w:val="00E95C61"/>
    <w:rsid w:val="00E97703"/>
    <w:rsid w:val="00EA0910"/>
    <w:rsid w:val="00EA34DD"/>
    <w:rsid w:val="00EB2692"/>
    <w:rsid w:val="00ED3D29"/>
    <w:rsid w:val="00ED7EAD"/>
    <w:rsid w:val="00EE4254"/>
    <w:rsid w:val="00F22777"/>
    <w:rsid w:val="00F24ED4"/>
    <w:rsid w:val="00F36E81"/>
    <w:rsid w:val="00F4287B"/>
    <w:rsid w:val="00F51335"/>
    <w:rsid w:val="00F54E5D"/>
    <w:rsid w:val="00F577AD"/>
    <w:rsid w:val="00F61F96"/>
    <w:rsid w:val="00F71243"/>
    <w:rsid w:val="00F72794"/>
    <w:rsid w:val="00F73238"/>
    <w:rsid w:val="00F74764"/>
    <w:rsid w:val="00F82C00"/>
    <w:rsid w:val="00F8402E"/>
    <w:rsid w:val="00F912C2"/>
    <w:rsid w:val="00F9372F"/>
    <w:rsid w:val="00F939CF"/>
    <w:rsid w:val="00F93B4F"/>
    <w:rsid w:val="00FA2A89"/>
    <w:rsid w:val="00FB2E16"/>
    <w:rsid w:val="00FB3F82"/>
    <w:rsid w:val="00FB61DA"/>
    <w:rsid w:val="00FB6E05"/>
    <w:rsid w:val="00FE6057"/>
    <w:rsid w:val="00FF0459"/>
    <w:rsid w:val="00FF7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8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DD"/>
    <w:rPr>
      <w:rFonts w:ascii="Arial" w:hAnsi="Arial" w:cs="Arial"/>
      <w:sz w:val="24"/>
      <w:szCs w:val="24"/>
      <w:lang w:eastAsia="en-US"/>
    </w:rPr>
  </w:style>
  <w:style w:type="paragraph" w:styleId="Heading1">
    <w:name w:val="heading 1"/>
    <w:basedOn w:val="Normal"/>
    <w:next w:val="Normal"/>
    <w:link w:val="Heading1Char"/>
    <w:uiPriority w:val="1"/>
    <w:qFormat/>
    <w:rsid w:val="00144E5B"/>
    <w:pPr>
      <w:autoSpaceDE w:val="0"/>
      <w:autoSpaceDN w:val="0"/>
      <w:adjustRightInd w:val="0"/>
      <w:ind w:left="840" w:hanging="720"/>
      <w:outlineLvl w:val="0"/>
    </w:pPr>
    <w:rPr>
      <w:rFonts w:ascii="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01C"/>
    <w:pPr>
      <w:autoSpaceDE w:val="0"/>
      <w:autoSpaceDN w:val="0"/>
      <w:adjustRightInd w:val="0"/>
    </w:pPr>
    <w:rPr>
      <w:color w:val="000000"/>
      <w:sz w:val="24"/>
      <w:szCs w:val="24"/>
      <w:lang w:eastAsia="en-US"/>
    </w:rPr>
  </w:style>
  <w:style w:type="paragraph" w:styleId="ListParagraph">
    <w:name w:val="List Paragraph"/>
    <w:basedOn w:val="Normal"/>
    <w:uiPriority w:val="1"/>
    <w:qFormat/>
    <w:rsid w:val="005F4AA8"/>
    <w:pPr>
      <w:ind w:left="720"/>
      <w:contextualSpacing/>
    </w:pPr>
  </w:style>
  <w:style w:type="character" w:styleId="Hyperlink">
    <w:name w:val="Hyperlink"/>
    <w:rsid w:val="0031602E"/>
    <w:rPr>
      <w:color w:val="0000FF"/>
      <w:u w:val="single"/>
    </w:rPr>
  </w:style>
  <w:style w:type="paragraph" w:styleId="Header">
    <w:name w:val="header"/>
    <w:basedOn w:val="Normal"/>
    <w:link w:val="HeaderChar"/>
    <w:rsid w:val="003D0C51"/>
    <w:pPr>
      <w:tabs>
        <w:tab w:val="center" w:pos="4680"/>
        <w:tab w:val="right" w:pos="9360"/>
      </w:tabs>
    </w:pPr>
    <w:rPr>
      <w:rFonts w:cs="Times New Roman"/>
    </w:rPr>
  </w:style>
  <w:style w:type="character" w:customStyle="1" w:styleId="HeaderChar">
    <w:name w:val="Header Char"/>
    <w:link w:val="Header"/>
    <w:rsid w:val="003D0C51"/>
    <w:rPr>
      <w:rFonts w:ascii="Arial" w:hAnsi="Arial" w:cs="Arial"/>
      <w:sz w:val="24"/>
      <w:szCs w:val="24"/>
    </w:rPr>
  </w:style>
  <w:style w:type="paragraph" w:styleId="Footer">
    <w:name w:val="footer"/>
    <w:basedOn w:val="Normal"/>
    <w:link w:val="FooterChar"/>
    <w:uiPriority w:val="99"/>
    <w:rsid w:val="003D0C51"/>
    <w:pPr>
      <w:tabs>
        <w:tab w:val="center" w:pos="4680"/>
        <w:tab w:val="right" w:pos="9360"/>
      </w:tabs>
    </w:pPr>
    <w:rPr>
      <w:rFonts w:cs="Times New Roman"/>
    </w:rPr>
  </w:style>
  <w:style w:type="character" w:customStyle="1" w:styleId="FooterChar">
    <w:name w:val="Footer Char"/>
    <w:link w:val="Footer"/>
    <w:uiPriority w:val="99"/>
    <w:rsid w:val="003D0C51"/>
    <w:rPr>
      <w:rFonts w:ascii="Arial" w:hAnsi="Arial" w:cs="Arial"/>
      <w:sz w:val="24"/>
      <w:szCs w:val="24"/>
    </w:rPr>
  </w:style>
  <w:style w:type="paragraph" w:styleId="BalloonText">
    <w:name w:val="Balloon Text"/>
    <w:basedOn w:val="Normal"/>
    <w:link w:val="BalloonTextChar"/>
    <w:rsid w:val="00317BE9"/>
    <w:rPr>
      <w:rFonts w:ascii="Tahoma" w:hAnsi="Tahoma" w:cs="Times New Roman"/>
      <w:sz w:val="16"/>
      <w:szCs w:val="16"/>
    </w:rPr>
  </w:style>
  <w:style w:type="character" w:customStyle="1" w:styleId="BalloonTextChar">
    <w:name w:val="Balloon Text Char"/>
    <w:link w:val="BalloonText"/>
    <w:rsid w:val="00317BE9"/>
    <w:rPr>
      <w:rFonts w:ascii="Tahoma" w:hAnsi="Tahoma" w:cs="Tahoma"/>
      <w:sz w:val="16"/>
      <w:szCs w:val="16"/>
    </w:rPr>
  </w:style>
  <w:style w:type="table" w:styleId="TableGrid">
    <w:name w:val="Table Grid"/>
    <w:basedOn w:val="TableNormal"/>
    <w:rsid w:val="001E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8021A"/>
    <w:rPr>
      <w:sz w:val="16"/>
      <w:szCs w:val="16"/>
    </w:rPr>
  </w:style>
  <w:style w:type="paragraph" w:styleId="CommentText">
    <w:name w:val="annotation text"/>
    <w:basedOn w:val="Normal"/>
    <w:link w:val="CommentTextChar"/>
    <w:rsid w:val="0058021A"/>
    <w:rPr>
      <w:rFonts w:cs="Times New Roman"/>
      <w:sz w:val="20"/>
      <w:szCs w:val="20"/>
    </w:rPr>
  </w:style>
  <w:style w:type="character" w:customStyle="1" w:styleId="CommentTextChar">
    <w:name w:val="Comment Text Char"/>
    <w:link w:val="CommentText"/>
    <w:rsid w:val="0058021A"/>
    <w:rPr>
      <w:rFonts w:ascii="Arial" w:hAnsi="Arial" w:cs="Arial"/>
    </w:rPr>
  </w:style>
  <w:style w:type="paragraph" w:styleId="CommentSubject">
    <w:name w:val="annotation subject"/>
    <w:basedOn w:val="CommentText"/>
    <w:next w:val="CommentText"/>
    <w:link w:val="CommentSubjectChar"/>
    <w:rsid w:val="0058021A"/>
    <w:rPr>
      <w:b/>
      <w:bCs/>
    </w:rPr>
  </w:style>
  <w:style w:type="character" w:customStyle="1" w:styleId="CommentSubjectChar">
    <w:name w:val="Comment Subject Char"/>
    <w:link w:val="CommentSubject"/>
    <w:rsid w:val="0058021A"/>
    <w:rPr>
      <w:rFonts w:ascii="Arial" w:hAnsi="Arial" w:cs="Arial"/>
      <w:b/>
      <w:bCs/>
    </w:rPr>
  </w:style>
  <w:style w:type="paragraph" w:styleId="NoSpacing">
    <w:name w:val="No Spacing"/>
    <w:uiPriority w:val="1"/>
    <w:qFormat/>
    <w:rsid w:val="00547DB8"/>
    <w:rPr>
      <w:sz w:val="28"/>
      <w:lang w:eastAsia="en-US"/>
    </w:rPr>
  </w:style>
  <w:style w:type="character" w:styleId="Strong">
    <w:name w:val="Strong"/>
    <w:uiPriority w:val="22"/>
    <w:qFormat/>
    <w:rsid w:val="00547DB8"/>
    <w:rPr>
      <w:b/>
      <w:bCs/>
    </w:rPr>
  </w:style>
  <w:style w:type="paragraph" w:styleId="Revision">
    <w:name w:val="Revision"/>
    <w:hidden/>
    <w:uiPriority w:val="99"/>
    <w:semiHidden/>
    <w:rsid w:val="00A507E9"/>
    <w:rPr>
      <w:rFonts w:ascii="Arial" w:hAnsi="Arial" w:cs="Arial"/>
      <w:sz w:val="24"/>
      <w:szCs w:val="24"/>
      <w:lang w:eastAsia="en-US"/>
    </w:rPr>
  </w:style>
  <w:style w:type="character" w:styleId="FollowedHyperlink">
    <w:name w:val="FollowedHyperlink"/>
    <w:basedOn w:val="DefaultParagraphFont"/>
    <w:semiHidden/>
    <w:unhideWhenUsed/>
    <w:rsid w:val="002A6EF8"/>
    <w:rPr>
      <w:color w:val="800080" w:themeColor="followedHyperlink"/>
      <w:u w:val="single"/>
    </w:rPr>
  </w:style>
  <w:style w:type="character" w:customStyle="1" w:styleId="Heading1Char">
    <w:name w:val="Heading 1 Char"/>
    <w:basedOn w:val="DefaultParagraphFont"/>
    <w:link w:val="Heading1"/>
    <w:uiPriority w:val="1"/>
    <w:rsid w:val="00144E5B"/>
    <w:rPr>
      <w:b/>
      <w:bCs/>
      <w:sz w:val="24"/>
      <w:szCs w:val="24"/>
    </w:rPr>
  </w:style>
  <w:style w:type="paragraph" w:styleId="BodyText">
    <w:name w:val="Body Text"/>
    <w:basedOn w:val="Normal"/>
    <w:link w:val="BodyTextChar"/>
    <w:uiPriority w:val="1"/>
    <w:qFormat/>
    <w:rsid w:val="00144E5B"/>
    <w:pPr>
      <w:autoSpaceDE w:val="0"/>
      <w:autoSpaceDN w:val="0"/>
      <w:adjustRightInd w:val="0"/>
      <w:ind w:left="840"/>
    </w:pPr>
    <w:rPr>
      <w:rFonts w:ascii="Times New Roman" w:hAnsi="Times New Roman" w:cs="Times New Roman"/>
      <w:lang w:eastAsia="zh-CN"/>
    </w:rPr>
  </w:style>
  <w:style w:type="character" w:customStyle="1" w:styleId="BodyTextChar">
    <w:name w:val="Body Text Char"/>
    <w:basedOn w:val="DefaultParagraphFont"/>
    <w:link w:val="BodyText"/>
    <w:uiPriority w:val="1"/>
    <w:rsid w:val="00144E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623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63">
          <w:marLeft w:val="0"/>
          <w:marRight w:val="0"/>
          <w:marTop w:val="0"/>
          <w:marBottom w:val="0"/>
          <w:divBdr>
            <w:top w:val="none" w:sz="0" w:space="0" w:color="auto"/>
            <w:left w:val="none" w:sz="0" w:space="0" w:color="auto"/>
            <w:bottom w:val="none" w:sz="0" w:space="0" w:color="auto"/>
            <w:right w:val="none" w:sz="0" w:space="0" w:color="auto"/>
          </w:divBdr>
        </w:div>
        <w:div w:id="1237789167">
          <w:marLeft w:val="0"/>
          <w:marRight w:val="0"/>
          <w:marTop w:val="0"/>
          <w:marBottom w:val="0"/>
          <w:divBdr>
            <w:top w:val="none" w:sz="0" w:space="0" w:color="auto"/>
            <w:left w:val="none" w:sz="0" w:space="0" w:color="auto"/>
            <w:bottom w:val="none" w:sz="0" w:space="0" w:color="auto"/>
            <w:right w:val="none" w:sz="0" w:space="0" w:color="auto"/>
          </w:divBdr>
        </w:div>
      </w:divsChild>
    </w:div>
    <w:div w:id="1326475311">
      <w:bodyDiv w:val="1"/>
      <w:marLeft w:val="0"/>
      <w:marRight w:val="0"/>
      <w:marTop w:val="0"/>
      <w:marBottom w:val="0"/>
      <w:divBdr>
        <w:top w:val="none" w:sz="0" w:space="0" w:color="auto"/>
        <w:left w:val="none" w:sz="0" w:space="0" w:color="auto"/>
        <w:bottom w:val="none" w:sz="0" w:space="0" w:color="auto"/>
        <w:right w:val="none" w:sz="0" w:space="0" w:color="auto"/>
      </w:divBdr>
      <w:divsChild>
        <w:div w:id="1988625255">
          <w:marLeft w:val="0"/>
          <w:marRight w:val="0"/>
          <w:marTop w:val="0"/>
          <w:marBottom w:val="0"/>
          <w:divBdr>
            <w:top w:val="none" w:sz="0" w:space="0" w:color="auto"/>
            <w:left w:val="none" w:sz="0" w:space="0" w:color="auto"/>
            <w:bottom w:val="none" w:sz="0" w:space="0" w:color="auto"/>
            <w:right w:val="none" w:sz="0" w:space="0" w:color="auto"/>
          </w:divBdr>
        </w:div>
        <w:div w:id="418258604">
          <w:marLeft w:val="0"/>
          <w:marRight w:val="0"/>
          <w:marTop w:val="0"/>
          <w:marBottom w:val="0"/>
          <w:divBdr>
            <w:top w:val="none" w:sz="0" w:space="0" w:color="auto"/>
            <w:left w:val="none" w:sz="0" w:space="0" w:color="auto"/>
            <w:bottom w:val="none" w:sz="0" w:space="0" w:color="auto"/>
            <w:right w:val="none" w:sz="0" w:space="0" w:color="auto"/>
          </w:divBdr>
        </w:div>
        <w:div w:id="811942661">
          <w:marLeft w:val="0"/>
          <w:marRight w:val="0"/>
          <w:marTop w:val="0"/>
          <w:marBottom w:val="0"/>
          <w:divBdr>
            <w:top w:val="none" w:sz="0" w:space="0" w:color="auto"/>
            <w:left w:val="none" w:sz="0" w:space="0" w:color="auto"/>
            <w:bottom w:val="none" w:sz="0" w:space="0" w:color="auto"/>
            <w:right w:val="none" w:sz="0" w:space="0" w:color="auto"/>
          </w:divBdr>
        </w:div>
        <w:div w:id="1127355676">
          <w:marLeft w:val="0"/>
          <w:marRight w:val="0"/>
          <w:marTop w:val="0"/>
          <w:marBottom w:val="0"/>
          <w:divBdr>
            <w:top w:val="none" w:sz="0" w:space="0" w:color="auto"/>
            <w:left w:val="none" w:sz="0" w:space="0" w:color="auto"/>
            <w:bottom w:val="none" w:sz="0" w:space="0" w:color="auto"/>
            <w:right w:val="none" w:sz="0" w:space="0" w:color="auto"/>
          </w:divBdr>
        </w:div>
      </w:divsChild>
    </w:div>
    <w:div w:id="13536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ohio.gov/LegalResources/Rules/superintendence/Superintendence.pdf" TargetMode="External"/><Relationship Id="rId3" Type="http://schemas.openxmlformats.org/officeDocument/2006/relationships/settings" Target="settings.xml"/><Relationship Id="rId7" Type="http://schemas.openxmlformats.org/officeDocument/2006/relationships/hyperlink" Target="mailto:kschultz@co.delaware.oh.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7526</Words>
  <Characters>44438</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51861</CharactersWithSpaces>
  <SharedDoc>false</SharedDoc>
  <HLinks>
    <vt:vector size="48" baseType="variant">
      <vt:variant>
        <vt:i4>2490484</vt:i4>
      </vt:variant>
      <vt:variant>
        <vt:i4>21</vt:i4>
      </vt:variant>
      <vt:variant>
        <vt:i4>0</vt:i4>
      </vt:variant>
      <vt:variant>
        <vt:i4>5</vt:i4>
      </vt:variant>
      <vt:variant>
        <vt:lpwstr>http://www.lep.gov/</vt:lpwstr>
      </vt:variant>
      <vt:variant>
        <vt:lpwstr/>
      </vt:variant>
      <vt:variant>
        <vt:i4>4128895</vt:i4>
      </vt:variant>
      <vt:variant>
        <vt:i4>18</vt:i4>
      </vt:variant>
      <vt:variant>
        <vt:i4>0</vt:i4>
      </vt:variant>
      <vt:variant>
        <vt:i4>5</vt:i4>
      </vt:variant>
      <vt:variant>
        <vt:lpwstr>http://www.americanbar.org/</vt:lpwstr>
      </vt:variant>
      <vt:variant>
        <vt:lpwstr/>
      </vt:variant>
      <vt:variant>
        <vt:i4>589913</vt:i4>
      </vt:variant>
      <vt:variant>
        <vt:i4>15</vt:i4>
      </vt:variant>
      <vt:variant>
        <vt:i4>0</vt:i4>
      </vt:variant>
      <vt:variant>
        <vt:i4>5</vt:i4>
      </vt:variant>
      <vt:variant>
        <vt:lpwstr>http://www.lep.gov-/</vt:lpwstr>
      </vt:variant>
      <vt:variant>
        <vt:lpwstr/>
      </vt:variant>
      <vt:variant>
        <vt:i4>3211352</vt:i4>
      </vt:variant>
      <vt:variant>
        <vt:i4>12</vt:i4>
      </vt:variant>
      <vt:variant>
        <vt:i4>0</vt:i4>
      </vt:variant>
      <vt:variant>
        <vt:i4>5</vt:i4>
      </vt:variant>
      <vt:variant>
        <vt:lpwstr>mailto:InterpreterServices@sc.ohio.gov</vt:lpwstr>
      </vt:variant>
      <vt:variant>
        <vt:lpwstr/>
      </vt:variant>
      <vt:variant>
        <vt:i4>1572877</vt:i4>
      </vt:variant>
      <vt:variant>
        <vt:i4>9</vt:i4>
      </vt:variant>
      <vt:variant>
        <vt:i4>0</vt:i4>
      </vt:variant>
      <vt:variant>
        <vt:i4>5</vt:i4>
      </vt:variant>
      <vt:variant>
        <vt:lpwstr>http://www.supremecourt.ohio.gov/JCS/interpreterSvcs/default.asp</vt:lpwstr>
      </vt:variant>
      <vt:variant>
        <vt:lpwstr/>
      </vt:variant>
      <vt:variant>
        <vt:i4>5767198</vt:i4>
      </vt:variant>
      <vt:variant>
        <vt:i4>6</vt:i4>
      </vt:variant>
      <vt:variant>
        <vt:i4>0</vt:i4>
      </vt:variant>
      <vt:variant>
        <vt:i4>5</vt:i4>
      </vt:variant>
      <vt:variant>
        <vt:lpwstr>http://codes.ohio.gov/orc/5123.01</vt:lpwstr>
      </vt:variant>
      <vt:variant>
        <vt:lpwstr/>
      </vt:variant>
      <vt:variant>
        <vt:i4>2555946</vt:i4>
      </vt:variant>
      <vt:variant>
        <vt:i4>3</vt:i4>
      </vt:variant>
      <vt:variant>
        <vt:i4>0</vt:i4>
      </vt:variant>
      <vt:variant>
        <vt:i4>5</vt:i4>
      </vt:variant>
      <vt:variant>
        <vt:lpwstr>http://www.lep.gov/demog_data/demog_data.html</vt:lpwstr>
      </vt:variant>
      <vt:variant>
        <vt:lpwstr/>
      </vt:variant>
      <vt:variant>
        <vt:i4>2490484</vt:i4>
      </vt:variant>
      <vt:variant>
        <vt:i4>0</vt:i4>
      </vt:variant>
      <vt:variant>
        <vt:i4>0</vt:i4>
      </vt:variant>
      <vt:variant>
        <vt:i4>5</vt:i4>
      </vt:variant>
      <vt:variant>
        <vt:lpwstr>http://www.lep.gov/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2021-01-28T17:57:00Z</dcterms:created>
  <dcterms:modified xsi:type="dcterms:W3CDTF">2021-01-28T18:04:00Z</dcterms:modified>
</cp:coreProperties>
</file>